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8C231" w14:textId="77777777" w:rsidR="006427B3"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Purpose</w:t>
      </w:r>
    </w:p>
    <w:p w14:paraId="1ABE935E" w14:textId="77777777" w:rsidR="00C958E2" w:rsidRPr="00C958E2" w:rsidRDefault="006A08EE" w:rsidP="004B17A3">
      <w:pPr>
        <w:pStyle w:val="ListParagraph"/>
        <w:numPr>
          <w:ilvl w:val="1"/>
          <w:numId w:val="8"/>
        </w:numPr>
        <w:spacing w:line="240" w:lineRule="auto"/>
        <w:ind w:left="864" w:hanging="504"/>
        <w:jc w:val="both"/>
        <w:rPr>
          <w:rFonts w:asciiTheme="minorHAnsi" w:hAnsiTheme="minorHAnsi"/>
          <w:b/>
        </w:rPr>
      </w:pPr>
      <w:r>
        <w:rPr>
          <w:rFonts w:asciiTheme="minorHAnsi" w:hAnsiTheme="minorHAnsi"/>
        </w:rPr>
        <w:t xml:space="preserve">The purpose of this document is to </w:t>
      </w:r>
      <w:r w:rsidR="004B17A3">
        <w:rPr>
          <w:rFonts w:asciiTheme="minorHAnsi" w:hAnsiTheme="minorHAnsi"/>
        </w:rPr>
        <w:t>describe the procedure for ass</w:t>
      </w:r>
      <w:r w:rsidR="00785D29">
        <w:rPr>
          <w:rFonts w:asciiTheme="minorHAnsi" w:hAnsiTheme="minorHAnsi"/>
        </w:rPr>
        <w:t>embling</w:t>
      </w:r>
      <w:r w:rsidR="00E321B7">
        <w:rPr>
          <w:rFonts w:asciiTheme="minorHAnsi" w:hAnsiTheme="minorHAnsi"/>
        </w:rPr>
        <w:t xml:space="preserve"> the </w:t>
      </w:r>
      <w:r w:rsidR="00F9764F">
        <w:rPr>
          <w:rFonts w:asciiTheme="minorHAnsi" w:hAnsiTheme="minorHAnsi"/>
        </w:rPr>
        <w:t>Head Lift</w:t>
      </w:r>
      <w:r w:rsidR="00E321B7">
        <w:rPr>
          <w:rFonts w:asciiTheme="minorHAnsi" w:hAnsiTheme="minorHAnsi"/>
        </w:rPr>
        <w:t xml:space="preserve"> </w:t>
      </w:r>
      <w:r w:rsidR="00D5109E">
        <w:rPr>
          <w:rFonts w:asciiTheme="minorHAnsi" w:hAnsiTheme="minorHAnsi"/>
        </w:rPr>
        <w:t>on the Genesys Machine.</w:t>
      </w:r>
    </w:p>
    <w:p w14:paraId="1C282E27" w14:textId="77777777" w:rsidR="002E47DF"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Scop</w:t>
      </w:r>
      <w:r w:rsidR="004B17A3">
        <w:rPr>
          <w:rFonts w:asciiTheme="minorHAnsi" w:hAnsiTheme="minorHAnsi"/>
          <w:b/>
        </w:rPr>
        <w:t xml:space="preserve">e </w:t>
      </w:r>
    </w:p>
    <w:p w14:paraId="4C7F6010" w14:textId="77777777" w:rsidR="00C958E2" w:rsidRPr="004B17A3" w:rsidRDefault="004B17A3" w:rsidP="004B17A3">
      <w:pPr>
        <w:pStyle w:val="ListParagraph"/>
        <w:numPr>
          <w:ilvl w:val="1"/>
          <w:numId w:val="8"/>
        </w:numPr>
        <w:spacing w:line="240" w:lineRule="auto"/>
        <w:jc w:val="both"/>
        <w:rPr>
          <w:rFonts w:asciiTheme="minorHAnsi" w:hAnsiTheme="minorHAnsi"/>
          <w:b/>
        </w:rPr>
      </w:pPr>
      <w:r>
        <w:rPr>
          <w:rFonts w:asciiTheme="minorHAnsi" w:hAnsiTheme="minorHAnsi"/>
        </w:rPr>
        <w:t>This SOP applies to all equipment assembly team members.  The process applies to the following machine ID’s:</w:t>
      </w:r>
    </w:p>
    <w:p w14:paraId="4D95341B" w14:textId="4C565516" w:rsidR="004B17A3" w:rsidRDefault="00015449" w:rsidP="004B17A3">
      <w:pPr>
        <w:pStyle w:val="ListParagraph"/>
        <w:spacing w:line="240" w:lineRule="auto"/>
        <w:ind w:left="1440"/>
        <w:jc w:val="both"/>
        <w:rPr>
          <w:rFonts w:asciiTheme="minorHAnsi" w:hAnsiTheme="minorHAnsi"/>
        </w:rPr>
      </w:pPr>
      <w:r>
        <w:rPr>
          <w:rFonts w:asciiTheme="minorHAnsi" w:hAnsiTheme="minorHAnsi"/>
        </w:rPr>
        <w:t>EP50</w:t>
      </w:r>
      <w:r w:rsidR="001E69B6">
        <w:rPr>
          <w:rFonts w:asciiTheme="minorHAnsi" w:hAnsiTheme="minorHAnsi"/>
        </w:rPr>
        <w:t>288</w:t>
      </w:r>
      <w:r w:rsidR="00B7260E">
        <w:rPr>
          <w:rFonts w:asciiTheme="minorHAnsi" w:hAnsiTheme="minorHAnsi"/>
        </w:rPr>
        <w:t>EQS0600BE1200</w:t>
      </w:r>
      <w:r w:rsidR="004B17A3">
        <w:rPr>
          <w:rFonts w:asciiTheme="minorHAnsi" w:hAnsiTheme="minorHAnsi"/>
        </w:rPr>
        <w:t xml:space="preserve"> – </w:t>
      </w:r>
      <w:r w:rsidR="00AD1E04">
        <w:rPr>
          <w:rFonts w:asciiTheme="minorHAnsi" w:hAnsiTheme="minorHAnsi"/>
        </w:rPr>
        <w:t>Head Lift Assembly</w:t>
      </w:r>
    </w:p>
    <w:p w14:paraId="6FFCD808" w14:textId="77777777" w:rsidR="008D36BB" w:rsidRDefault="008D36BB" w:rsidP="006A6D17">
      <w:pPr>
        <w:pStyle w:val="ListParagraph"/>
        <w:numPr>
          <w:ilvl w:val="0"/>
          <w:numId w:val="8"/>
        </w:numPr>
        <w:jc w:val="both"/>
        <w:rPr>
          <w:rFonts w:asciiTheme="minorHAnsi" w:hAnsiTheme="minorHAnsi"/>
          <w:b/>
        </w:rPr>
      </w:pPr>
      <w:r>
        <w:rPr>
          <w:rFonts w:asciiTheme="minorHAnsi" w:hAnsiTheme="minorHAnsi"/>
          <w:b/>
        </w:rPr>
        <w:t>Responsibilities</w:t>
      </w:r>
    </w:p>
    <w:p w14:paraId="51F89E25" w14:textId="77777777" w:rsidR="008D36BB" w:rsidRDefault="008D36BB" w:rsidP="008D36BB">
      <w:pPr>
        <w:pStyle w:val="ListParagraph"/>
        <w:numPr>
          <w:ilvl w:val="1"/>
          <w:numId w:val="8"/>
        </w:numPr>
        <w:jc w:val="both"/>
        <w:rPr>
          <w:rFonts w:asciiTheme="minorHAnsi" w:hAnsiTheme="minorHAnsi"/>
          <w:b/>
        </w:rPr>
      </w:pPr>
      <w:r>
        <w:rPr>
          <w:rFonts w:asciiTheme="minorHAnsi" w:hAnsiTheme="minorHAnsi"/>
        </w:rPr>
        <w:t>The operations manager/supervisor is responsible for enforcing this SOP.</w:t>
      </w:r>
    </w:p>
    <w:p w14:paraId="49D7D95E" w14:textId="77777777" w:rsidR="006A6D17" w:rsidRPr="00C958E2" w:rsidRDefault="004B17A3" w:rsidP="006A6D17">
      <w:pPr>
        <w:pStyle w:val="ListParagraph"/>
        <w:numPr>
          <w:ilvl w:val="0"/>
          <w:numId w:val="8"/>
        </w:numPr>
        <w:jc w:val="both"/>
        <w:rPr>
          <w:rFonts w:asciiTheme="minorHAnsi" w:hAnsiTheme="minorHAnsi"/>
          <w:b/>
        </w:rPr>
      </w:pPr>
      <w:r>
        <w:rPr>
          <w:rFonts w:asciiTheme="minorHAnsi" w:hAnsiTheme="minorHAnsi"/>
          <w:b/>
        </w:rPr>
        <w:t xml:space="preserve">Materials </w:t>
      </w:r>
    </w:p>
    <w:p w14:paraId="78BAC283" w14:textId="77777777" w:rsidR="00C958E2" w:rsidRPr="008D36BB" w:rsidRDefault="004B17A3" w:rsidP="00C958E2">
      <w:pPr>
        <w:pStyle w:val="ListParagraph"/>
        <w:numPr>
          <w:ilvl w:val="1"/>
          <w:numId w:val="8"/>
        </w:numPr>
        <w:jc w:val="both"/>
        <w:rPr>
          <w:rFonts w:asciiTheme="minorHAnsi" w:hAnsiTheme="minorHAnsi"/>
          <w:b/>
        </w:rPr>
      </w:pPr>
      <w:r>
        <w:rPr>
          <w:rFonts w:asciiTheme="minorHAnsi" w:hAnsiTheme="minorHAnsi"/>
        </w:rPr>
        <w:t>The proper materials needed for this process are listed on the machine work order.</w:t>
      </w:r>
    </w:p>
    <w:p w14:paraId="2FC513DA" w14:textId="77777777" w:rsidR="00C958E2" w:rsidRPr="00C958E2" w:rsidRDefault="006416EB" w:rsidP="00C958E2">
      <w:pPr>
        <w:pStyle w:val="ListParagraph"/>
        <w:numPr>
          <w:ilvl w:val="0"/>
          <w:numId w:val="8"/>
        </w:numPr>
        <w:jc w:val="both"/>
        <w:rPr>
          <w:rFonts w:asciiTheme="minorHAnsi" w:hAnsiTheme="minorHAnsi"/>
          <w:b/>
        </w:rPr>
      </w:pPr>
      <w:r w:rsidRPr="00C958E2">
        <w:rPr>
          <w:rFonts w:asciiTheme="minorHAnsi" w:hAnsiTheme="minorHAnsi"/>
          <w:b/>
        </w:rPr>
        <w:t>Definitions</w:t>
      </w:r>
    </w:p>
    <w:p w14:paraId="36975A34" w14:textId="77777777" w:rsidR="00C958E2" w:rsidRPr="00C958E2" w:rsidRDefault="00C958E2" w:rsidP="00C958E2">
      <w:pPr>
        <w:pStyle w:val="ListParagraph"/>
        <w:numPr>
          <w:ilvl w:val="1"/>
          <w:numId w:val="8"/>
        </w:numPr>
        <w:jc w:val="both"/>
        <w:rPr>
          <w:rFonts w:asciiTheme="minorHAnsi" w:hAnsiTheme="minorHAnsi"/>
          <w:b/>
        </w:rPr>
      </w:pPr>
    </w:p>
    <w:p w14:paraId="676C45B8" w14:textId="77777777" w:rsidR="00E26BF5" w:rsidRDefault="006416EB" w:rsidP="00E26BF5">
      <w:pPr>
        <w:pStyle w:val="ListParagraph"/>
        <w:numPr>
          <w:ilvl w:val="0"/>
          <w:numId w:val="8"/>
        </w:numPr>
        <w:jc w:val="both"/>
        <w:rPr>
          <w:rFonts w:asciiTheme="minorHAnsi" w:hAnsiTheme="minorHAnsi"/>
          <w:b/>
        </w:rPr>
      </w:pPr>
      <w:r w:rsidRPr="00C958E2">
        <w:rPr>
          <w:rFonts w:asciiTheme="minorHAnsi" w:hAnsiTheme="minorHAnsi"/>
          <w:b/>
        </w:rPr>
        <w:t>Procedure</w:t>
      </w:r>
    </w:p>
    <w:p w14:paraId="3FBB92F6" w14:textId="04DD17F3" w:rsidR="002D2216" w:rsidRPr="00ED5864" w:rsidRDefault="006F273D" w:rsidP="00FB4712">
      <w:pPr>
        <w:pStyle w:val="ListParagraph"/>
        <w:numPr>
          <w:ilvl w:val="1"/>
          <w:numId w:val="8"/>
        </w:numPr>
        <w:spacing w:line="240" w:lineRule="auto"/>
        <w:ind w:left="864"/>
        <w:jc w:val="both"/>
        <w:rPr>
          <w:rFonts w:asciiTheme="minorHAnsi" w:hAnsiTheme="minorHAnsi" w:cs="Arial"/>
          <w:szCs w:val="20"/>
        </w:rPr>
      </w:pPr>
      <w:r>
        <w:rPr>
          <w:noProof/>
        </w:rPr>
        <w:drawing>
          <wp:anchor distT="0" distB="0" distL="114300" distR="114300" simplePos="0" relativeHeight="251686912" behindDoc="0" locked="0" layoutInCell="1" allowOverlap="1" wp14:anchorId="56C13D47" wp14:editId="34ABE0DE">
            <wp:simplePos x="0" y="0"/>
            <wp:positionH relativeFrom="column">
              <wp:posOffset>3505200</wp:posOffset>
            </wp:positionH>
            <wp:positionV relativeFrom="paragraph">
              <wp:posOffset>972820</wp:posOffset>
            </wp:positionV>
            <wp:extent cx="869315" cy="1400175"/>
            <wp:effectExtent l="0" t="0" r="6985" b="9525"/>
            <wp:wrapTopAndBottom/>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869315" cy="14001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5888" behindDoc="0" locked="0" layoutInCell="1" allowOverlap="1" wp14:anchorId="386A7322" wp14:editId="5C48BAD5">
            <wp:simplePos x="0" y="0"/>
            <wp:positionH relativeFrom="column">
              <wp:posOffset>952500</wp:posOffset>
            </wp:positionH>
            <wp:positionV relativeFrom="paragraph">
              <wp:posOffset>950595</wp:posOffset>
            </wp:positionV>
            <wp:extent cx="2247900" cy="1498600"/>
            <wp:effectExtent l="0" t="0" r="0" b="6350"/>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2247900" cy="1498600"/>
                    </a:xfrm>
                    <a:prstGeom prst="rect">
                      <a:avLst/>
                    </a:prstGeom>
                  </pic:spPr>
                </pic:pic>
              </a:graphicData>
            </a:graphic>
            <wp14:sizeRelH relativeFrom="margin">
              <wp14:pctWidth>0</wp14:pctWidth>
            </wp14:sizeRelH>
            <wp14:sizeRelV relativeFrom="margin">
              <wp14:pctHeight>0</wp14:pctHeight>
            </wp14:sizeRelV>
          </wp:anchor>
        </w:drawing>
      </w:r>
      <w:r w:rsidR="001E69B6">
        <w:rPr>
          <w:rFonts w:asciiTheme="minorHAnsi" w:hAnsiTheme="minorHAnsi" w:cs="Arial"/>
        </w:rPr>
        <w:t xml:space="preserve">Place an Actuator Pivot (E28867) on the table. Take bolt (E81089) and </w:t>
      </w:r>
      <w:r>
        <w:rPr>
          <w:rFonts w:asciiTheme="minorHAnsi" w:hAnsiTheme="minorHAnsi" w:cs="Arial"/>
        </w:rPr>
        <w:t>thread a</w:t>
      </w:r>
      <w:r w:rsidR="00ED5864">
        <w:rPr>
          <w:rFonts w:asciiTheme="minorHAnsi" w:hAnsiTheme="minorHAnsi" w:cs="Arial"/>
        </w:rPr>
        <w:t xml:space="preserve"> nut (E12524) onto </w:t>
      </w:r>
      <w:r>
        <w:rPr>
          <w:rFonts w:asciiTheme="minorHAnsi" w:hAnsiTheme="minorHAnsi" w:cs="Arial"/>
        </w:rPr>
        <w:t>it</w:t>
      </w:r>
      <w:r w:rsidR="00ED5864">
        <w:rPr>
          <w:rFonts w:asciiTheme="minorHAnsi" w:hAnsiTheme="minorHAnsi" w:cs="Arial"/>
        </w:rPr>
        <w:t xml:space="preserve">. </w:t>
      </w:r>
      <w:r>
        <w:rPr>
          <w:rFonts w:asciiTheme="minorHAnsi" w:hAnsiTheme="minorHAnsi" w:cs="Arial"/>
        </w:rPr>
        <w:t xml:space="preserve">Put some </w:t>
      </w:r>
      <w:r w:rsidRPr="006F273D">
        <w:rPr>
          <w:rFonts w:asciiTheme="minorHAnsi" w:hAnsiTheme="minorHAnsi" w:cs="Arial"/>
          <w:color w:val="17365D" w:themeColor="text2" w:themeShade="BF"/>
          <w:u w:val="single"/>
        </w:rPr>
        <w:t>Blue</w:t>
      </w:r>
      <w:r w:rsidR="001E69B6" w:rsidRPr="006F273D">
        <w:rPr>
          <w:rFonts w:asciiTheme="minorHAnsi" w:hAnsiTheme="minorHAnsi" w:cs="Arial"/>
          <w:color w:val="17365D" w:themeColor="text2" w:themeShade="BF"/>
          <w:u w:val="single"/>
        </w:rPr>
        <w:t xml:space="preserve"> Loctite</w:t>
      </w:r>
      <w:r w:rsidR="001E69B6" w:rsidRPr="006F273D">
        <w:rPr>
          <w:rFonts w:asciiTheme="minorHAnsi" w:hAnsiTheme="minorHAnsi" w:cs="Arial"/>
          <w:color w:val="17365D" w:themeColor="text2" w:themeShade="BF"/>
        </w:rPr>
        <w:t xml:space="preserve"> </w:t>
      </w:r>
      <w:r w:rsidR="001E69B6">
        <w:rPr>
          <w:rFonts w:asciiTheme="minorHAnsi" w:hAnsiTheme="minorHAnsi" w:cs="Arial"/>
        </w:rPr>
        <w:t xml:space="preserve">on the end </w:t>
      </w:r>
      <w:r w:rsidR="00ED5864">
        <w:rPr>
          <w:rFonts w:asciiTheme="minorHAnsi" w:hAnsiTheme="minorHAnsi" w:cs="Arial"/>
        </w:rPr>
        <w:t xml:space="preserve">of the bolt and </w:t>
      </w:r>
      <w:r w:rsidR="001E69B6">
        <w:rPr>
          <w:rFonts w:asciiTheme="minorHAnsi" w:hAnsiTheme="minorHAnsi" w:cs="Arial"/>
        </w:rPr>
        <w:t xml:space="preserve">thread bolt into the pivot until </w:t>
      </w:r>
      <w:r w:rsidR="002C2AE7">
        <w:rPr>
          <w:rFonts w:asciiTheme="minorHAnsi" w:hAnsiTheme="minorHAnsi" w:cs="Arial"/>
        </w:rPr>
        <w:t>there are two threads on the end then stop.</w:t>
      </w:r>
      <w:r>
        <w:rPr>
          <w:rFonts w:asciiTheme="minorHAnsi" w:hAnsiTheme="minorHAnsi" w:cs="Arial"/>
        </w:rPr>
        <w:t xml:space="preserve">  The Loctite should hold the bolt in the threaded </w:t>
      </w:r>
      <w:proofErr w:type="gramStart"/>
      <w:r>
        <w:rPr>
          <w:rFonts w:asciiTheme="minorHAnsi" w:hAnsiTheme="minorHAnsi" w:cs="Arial"/>
        </w:rPr>
        <w:t>hole</w:t>
      </w:r>
      <w:proofErr w:type="gramEnd"/>
      <w:r>
        <w:rPr>
          <w:rFonts w:asciiTheme="minorHAnsi" w:hAnsiTheme="minorHAnsi" w:cs="Arial"/>
        </w:rPr>
        <w:t xml:space="preserve"> and it should hold the nut on the bolt.</w:t>
      </w:r>
      <w:r w:rsidR="002C2AE7">
        <w:rPr>
          <w:rFonts w:asciiTheme="minorHAnsi" w:hAnsiTheme="minorHAnsi" w:cs="Arial"/>
        </w:rPr>
        <w:t xml:space="preserve"> </w:t>
      </w:r>
      <w:r w:rsidR="00ED5864">
        <w:rPr>
          <w:rFonts w:asciiTheme="minorHAnsi" w:hAnsiTheme="minorHAnsi" w:cs="Arial"/>
        </w:rPr>
        <w:t>Next tighten nut.</w:t>
      </w:r>
    </w:p>
    <w:p w14:paraId="3855B636" w14:textId="79C25B7E" w:rsidR="00ED5864" w:rsidRDefault="00ED5864" w:rsidP="00ED5864">
      <w:pPr>
        <w:spacing w:line="240" w:lineRule="auto"/>
        <w:jc w:val="both"/>
        <w:rPr>
          <w:rFonts w:asciiTheme="minorHAnsi" w:hAnsiTheme="minorHAnsi" w:cs="Arial"/>
          <w:szCs w:val="20"/>
        </w:rPr>
      </w:pPr>
      <w:r>
        <w:rPr>
          <w:noProof/>
        </w:rPr>
        <w:drawing>
          <wp:anchor distT="0" distB="0" distL="114300" distR="114300" simplePos="0" relativeHeight="251687936" behindDoc="0" locked="0" layoutInCell="1" allowOverlap="1" wp14:anchorId="0EFA5552" wp14:editId="303CF16D">
            <wp:simplePos x="0" y="0"/>
            <wp:positionH relativeFrom="margin">
              <wp:align>center</wp:align>
            </wp:positionH>
            <wp:positionV relativeFrom="paragraph">
              <wp:posOffset>1905635</wp:posOffset>
            </wp:positionV>
            <wp:extent cx="4933950" cy="1895475"/>
            <wp:effectExtent l="0" t="0" r="0" b="9525"/>
            <wp:wrapTopAndBottom/>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4063" t="13961" r="4418" b="10944"/>
                    <a:stretch/>
                  </pic:blipFill>
                  <pic:spPr bwMode="auto">
                    <a:xfrm>
                      <a:off x="0" y="0"/>
                      <a:ext cx="4933950" cy="1895475"/>
                    </a:xfrm>
                    <a:prstGeom prst="rect">
                      <a:avLst/>
                    </a:prstGeom>
                    <a:ln>
                      <a:noFill/>
                    </a:ln>
                    <a:extLst>
                      <a:ext uri="{53640926-AAD7-44D8-BBD7-CCE9431645EC}">
                        <a14:shadowObscured xmlns:a14="http://schemas.microsoft.com/office/drawing/2010/main"/>
                      </a:ext>
                    </a:extLst>
                  </pic:spPr>
                </pic:pic>
              </a:graphicData>
            </a:graphic>
          </wp:anchor>
        </w:drawing>
      </w:r>
    </w:p>
    <w:p w14:paraId="247CD5CE" w14:textId="5906DF4C" w:rsidR="00ED5864" w:rsidRDefault="00ED5864" w:rsidP="00ED5864">
      <w:pPr>
        <w:spacing w:line="240" w:lineRule="auto"/>
        <w:jc w:val="both"/>
        <w:rPr>
          <w:rFonts w:asciiTheme="minorHAnsi" w:hAnsiTheme="minorHAnsi" w:cs="Arial"/>
          <w:szCs w:val="20"/>
        </w:rPr>
      </w:pPr>
    </w:p>
    <w:p w14:paraId="03CF4778" w14:textId="7007BB9A" w:rsidR="00963AE5" w:rsidRPr="00963AE5" w:rsidRDefault="00F076ED" w:rsidP="00FB4712">
      <w:pPr>
        <w:pStyle w:val="ListParagraph"/>
        <w:numPr>
          <w:ilvl w:val="1"/>
          <w:numId w:val="8"/>
        </w:numPr>
        <w:spacing w:line="240" w:lineRule="auto"/>
        <w:ind w:left="864"/>
        <w:jc w:val="both"/>
        <w:rPr>
          <w:rFonts w:asciiTheme="minorHAnsi" w:hAnsiTheme="minorHAnsi" w:cs="Arial"/>
          <w:szCs w:val="20"/>
        </w:rPr>
      </w:pPr>
      <w:r>
        <w:rPr>
          <w:noProof/>
        </w:rPr>
        <w:lastRenderedPageBreak/>
        <w:drawing>
          <wp:anchor distT="0" distB="0" distL="114300" distR="114300" simplePos="0" relativeHeight="251689984" behindDoc="0" locked="0" layoutInCell="1" allowOverlap="1" wp14:anchorId="1921F03B" wp14:editId="15235B7D">
            <wp:simplePos x="0" y="0"/>
            <wp:positionH relativeFrom="column">
              <wp:posOffset>3552825</wp:posOffset>
            </wp:positionH>
            <wp:positionV relativeFrom="paragraph">
              <wp:posOffset>685165</wp:posOffset>
            </wp:positionV>
            <wp:extent cx="1303655" cy="2628265"/>
            <wp:effectExtent l="0" t="0" r="0" b="635"/>
            <wp:wrapTopAndBottom/>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cstate="print">
                      <a:extLst>
                        <a:ext uri="{28A0092B-C50C-407E-A947-70E740481C1C}">
                          <a14:useLocalDpi xmlns:a14="http://schemas.microsoft.com/office/drawing/2010/main" val="0"/>
                        </a:ext>
                      </a:extLst>
                    </a:blip>
                    <a:srcRect l="8083" r="16628" b="7203"/>
                    <a:stretch/>
                  </pic:blipFill>
                  <pic:spPr bwMode="auto">
                    <a:xfrm>
                      <a:off x="0" y="0"/>
                      <a:ext cx="1303655" cy="26282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8960" behindDoc="0" locked="0" layoutInCell="1" allowOverlap="1" wp14:anchorId="18D063BE" wp14:editId="0DBF7957">
            <wp:simplePos x="0" y="0"/>
            <wp:positionH relativeFrom="column">
              <wp:posOffset>866775</wp:posOffset>
            </wp:positionH>
            <wp:positionV relativeFrom="paragraph">
              <wp:posOffset>637540</wp:posOffset>
            </wp:positionV>
            <wp:extent cx="2014855" cy="2760980"/>
            <wp:effectExtent l="0" t="0" r="4445" b="127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10788" t="5538" r="10789" b="7550"/>
                    <a:stretch/>
                  </pic:blipFill>
                  <pic:spPr bwMode="auto">
                    <a:xfrm>
                      <a:off x="0" y="0"/>
                      <a:ext cx="2014855" cy="2760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F273D">
        <w:rPr>
          <w:rFonts w:asciiTheme="minorHAnsi" w:hAnsiTheme="minorHAnsi" w:cs="Arial"/>
        </w:rPr>
        <w:t>Attach a</w:t>
      </w:r>
      <w:r w:rsidR="000E6BF6">
        <w:rPr>
          <w:rFonts w:asciiTheme="minorHAnsi" w:hAnsiTheme="minorHAnsi" w:cs="Arial"/>
        </w:rPr>
        <w:t xml:space="preserve"> switch (E20704) </w:t>
      </w:r>
      <w:r w:rsidR="006F273D">
        <w:rPr>
          <w:rFonts w:asciiTheme="minorHAnsi" w:hAnsiTheme="minorHAnsi" w:cs="Arial"/>
        </w:rPr>
        <w:t>to</w:t>
      </w:r>
      <w:r w:rsidR="000E6BF6">
        <w:rPr>
          <w:rFonts w:asciiTheme="minorHAnsi" w:hAnsiTheme="minorHAnsi" w:cs="Arial"/>
        </w:rPr>
        <w:t xml:space="preserve"> the actuator pivot using 2 screw</w:t>
      </w:r>
      <w:r w:rsidR="00963AE5">
        <w:rPr>
          <w:rFonts w:asciiTheme="minorHAnsi" w:hAnsiTheme="minorHAnsi" w:cs="Arial"/>
        </w:rPr>
        <w:t>s</w:t>
      </w:r>
      <w:r w:rsidR="000E6BF6">
        <w:rPr>
          <w:rFonts w:asciiTheme="minorHAnsi" w:hAnsiTheme="minorHAnsi" w:cs="Arial"/>
        </w:rPr>
        <w:t xml:space="preserve"> (E28769)</w:t>
      </w:r>
      <w:r w:rsidR="00963AE5">
        <w:rPr>
          <w:rFonts w:asciiTheme="minorHAnsi" w:hAnsiTheme="minorHAnsi" w:cs="Arial"/>
        </w:rPr>
        <w:t xml:space="preserve">, </w:t>
      </w:r>
      <w:r w:rsidR="000E6BF6">
        <w:rPr>
          <w:rFonts w:asciiTheme="minorHAnsi" w:hAnsiTheme="minorHAnsi" w:cs="Arial"/>
        </w:rPr>
        <w:t>2 lock</w:t>
      </w:r>
      <w:r w:rsidR="006F273D">
        <w:rPr>
          <w:rFonts w:asciiTheme="minorHAnsi" w:hAnsiTheme="minorHAnsi" w:cs="Arial"/>
        </w:rPr>
        <w:t xml:space="preserve"> </w:t>
      </w:r>
      <w:r w:rsidR="000E6BF6">
        <w:rPr>
          <w:rFonts w:asciiTheme="minorHAnsi" w:hAnsiTheme="minorHAnsi" w:cs="Arial"/>
        </w:rPr>
        <w:t>washer</w:t>
      </w:r>
      <w:r w:rsidR="00963AE5">
        <w:rPr>
          <w:rFonts w:asciiTheme="minorHAnsi" w:hAnsiTheme="minorHAnsi" w:cs="Arial"/>
        </w:rPr>
        <w:t>s (</w:t>
      </w:r>
      <w:r w:rsidR="006F273D">
        <w:rPr>
          <w:rFonts w:asciiTheme="minorHAnsi" w:hAnsiTheme="minorHAnsi" w:cs="Arial"/>
        </w:rPr>
        <w:t>E28821</w:t>
      </w:r>
      <w:r w:rsidR="00963AE5">
        <w:rPr>
          <w:rFonts w:asciiTheme="minorHAnsi" w:hAnsiTheme="minorHAnsi" w:cs="Arial"/>
        </w:rPr>
        <w:t>)</w:t>
      </w:r>
      <w:r w:rsidR="000E6BF6">
        <w:rPr>
          <w:rFonts w:asciiTheme="minorHAnsi" w:hAnsiTheme="minorHAnsi" w:cs="Arial"/>
        </w:rPr>
        <w:t>, 2</w:t>
      </w:r>
      <w:r w:rsidR="00963AE5">
        <w:rPr>
          <w:rFonts w:asciiTheme="minorHAnsi" w:hAnsiTheme="minorHAnsi" w:cs="Arial"/>
        </w:rPr>
        <w:t xml:space="preserve"> washers (E2</w:t>
      </w:r>
      <w:r w:rsidR="006F273D">
        <w:rPr>
          <w:rFonts w:asciiTheme="minorHAnsi" w:hAnsiTheme="minorHAnsi" w:cs="Arial"/>
        </w:rPr>
        <w:t>9368</w:t>
      </w:r>
      <w:r w:rsidR="00963AE5">
        <w:rPr>
          <w:rFonts w:asciiTheme="minorHAnsi" w:hAnsiTheme="minorHAnsi" w:cs="Arial"/>
        </w:rPr>
        <w:t>) and 2</w:t>
      </w:r>
      <w:r w:rsidR="009A4670">
        <w:rPr>
          <w:rFonts w:asciiTheme="minorHAnsi" w:hAnsiTheme="minorHAnsi" w:cs="Arial"/>
        </w:rPr>
        <w:t xml:space="preserve"> </w:t>
      </w:r>
      <w:r w:rsidR="00963AE5">
        <w:rPr>
          <w:rFonts w:asciiTheme="minorHAnsi" w:hAnsiTheme="minorHAnsi" w:cs="Arial"/>
        </w:rPr>
        <w:t>nuts(E28770). Repeat this step for switch on the other side o</w:t>
      </w:r>
      <w:r w:rsidR="009A4670">
        <w:rPr>
          <w:rFonts w:asciiTheme="minorHAnsi" w:hAnsiTheme="minorHAnsi" w:cs="Arial"/>
        </w:rPr>
        <w:t>f</w:t>
      </w:r>
      <w:r w:rsidR="00963AE5">
        <w:rPr>
          <w:rFonts w:asciiTheme="minorHAnsi" w:hAnsiTheme="minorHAnsi" w:cs="Arial"/>
        </w:rPr>
        <w:t xml:space="preserve"> actuator. </w:t>
      </w:r>
      <w:r w:rsidR="00963AE5" w:rsidRPr="00963AE5">
        <w:rPr>
          <w:rFonts w:asciiTheme="minorHAnsi" w:hAnsiTheme="minorHAnsi" w:cs="Arial"/>
          <w:b/>
          <w:bCs/>
          <w:color w:val="FF0000"/>
        </w:rPr>
        <w:t>Note:</w:t>
      </w:r>
      <w:r w:rsidR="00963AE5">
        <w:rPr>
          <w:rFonts w:asciiTheme="minorHAnsi" w:hAnsiTheme="minorHAnsi" w:cs="Arial"/>
          <w:b/>
          <w:bCs/>
          <w:color w:val="FF0000"/>
        </w:rPr>
        <w:t xml:space="preserve"> After tightening screws back off two rotations so switch </w:t>
      </w:r>
      <w:proofErr w:type="gramStart"/>
      <w:r w:rsidR="00963AE5">
        <w:rPr>
          <w:rFonts w:asciiTheme="minorHAnsi" w:hAnsiTheme="minorHAnsi" w:cs="Arial"/>
          <w:b/>
          <w:bCs/>
          <w:color w:val="FF0000"/>
        </w:rPr>
        <w:t>are</w:t>
      </w:r>
      <w:proofErr w:type="gramEnd"/>
      <w:r w:rsidR="00963AE5">
        <w:rPr>
          <w:rFonts w:asciiTheme="minorHAnsi" w:hAnsiTheme="minorHAnsi" w:cs="Arial"/>
          <w:b/>
          <w:bCs/>
          <w:color w:val="FF0000"/>
        </w:rPr>
        <w:t xml:space="preserve"> moveable.</w:t>
      </w:r>
    </w:p>
    <w:p w14:paraId="7C6AA063" w14:textId="6AB28907" w:rsidR="002D2216" w:rsidRPr="002D2216" w:rsidRDefault="002D2216" w:rsidP="00963AE5">
      <w:pPr>
        <w:spacing w:line="240" w:lineRule="auto"/>
        <w:jc w:val="both"/>
        <w:rPr>
          <w:rFonts w:asciiTheme="minorHAnsi" w:hAnsiTheme="minorHAnsi" w:cs="Arial"/>
          <w:szCs w:val="20"/>
        </w:rPr>
      </w:pPr>
      <w:r>
        <w:rPr>
          <w:rFonts w:asciiTheme="minorHAnsi" w:hAnsiTheme="minorHAnsi" w:cs="Arial"/>
          <w:szCs w:val="20"/>
        </w:rPr>
        <w:t xml:space="preserve"> </w:t>
      </w:r>
    </w:p>
    <w:p w14:paraId="2197F8A4" w14:textId="13B4B50B" w:rsidR="00007DB7" w:rsidRDefault="006F273D" w:rsidP="00FB4712">
      <w:pPr>
        <w:pStyle w:val="ListParagraph"/>
        <w:numPr>
          <w:ilvl w:val="1"/>
          <w:numId w:val="8"/>
        </w:numPr>
        <w:spacing w:line="240" w:lineRule="auto"/>
        <w:ind w:left="864"/>
        <w:jc w:val="both"/>
        <w:rPr>
          <w:rFonts w:asciiTheme="minorHAnsi" w:hAnsiTheme="minorHAnsi" w:cs="Arial"/>
          <w:szCs w:val="20"/>
        </w:rPr>
      </w:pPr>
      <w:r>
        <w:rPr>
          <w:noProof/>
        </w:rPr>
        <w:drawing>
          <wp:anchor distT="0" distB="0" distL="114300" distR="114300" simplePos="0" relativeHeight="251693056" behindDoc="0" locked="0" layoutInCell="1" allowOverlap="1" wp14:anchorId="3E7FA21E" wp14:editId="76CBAA89">
            <wp:simplePos x="0" y="0"/>
            <wp:positionH relativeFrom="margin">
              <wp:posOffset>3821430</wp:posOffset>
            </wp:positionH>
            <wp:positionV relativeFrom="paragraph">
              <wp:posOffset>709295</wp:posOffset>
            </wp:positionV>
            <wp:extent cx="2350770" cy="2523490"/>
            <wp:effectExtent l="0" t="0" r="0" b="0"/>
            <wp:wrapTopAndBottom/>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350770" cy="2523490"/>
                    </a:xfrm>
                    <a:prstGeom prst="rect">
                      <a:avLst/>
                    </a:prstGeom>
                  </pic:spPr>
                </pic:pic>
              </a:graphicData>
            </a:graphic>
            <wp14:sizeRelH relativeFrom="margin">
              <wp14:pctWidth>0</wp14:pctWidth>
            </wp14:sizeRelH>
            <wp14:sizeRelV relativeFrom="margin">
              <wp14:pctHeight>0</wp14:pctHeight>
            </wp14:sizeRelV>
          </wp:anchor>
        </w:drawing>
      </w:r>
      <w:r w:rsidR="00963AE5">
        <w:rPr>
          <w:rFonts w:asciiTheme="minorHAnsi" w:hAnsiTheme="minorHAnsi" w:cs="Arial"/>
          <w:szCs w:val="20"/>
        </w:rPr>
        <w:t xml:space="preserve">Attach 2 springs </w:t>
      </w:r>
      <w:r w:rsidR="00F076ED">
        <w:rPr>
          <w:rFonts w:asciiTheme="minorHAnsi" w:hAnsiTheme="minorHAnsi" w:cs="Arial"/>
          <w:szCs w:val="20"/>
        </w:rPr>
        <w:t xml:space="preserve">(E81530) </w:t>
      </w:r>
      <w:r>
        <w:rPr>
          <w:rFonts w:asciiTheme="minorHAnsi" w:hAnsiTheme="minorHAnsi" w:cs="Arial"/>
          <w:szCs w:val="20"/>
        </w:rPr>
        <w:t>between the pivot and the tower</w:t>
      </w:r>
      <w:r w:rsidR="00E321F2">
        <w:rPr>
          <w:rFonts w:asciiTheme="minorHAnsi" w:hAnsiTheme="minorHAnsi" w:cs="Arial"/>
          <w:szCs w:val="20"/>
        </w:rPr>
        <w:t xml:space="preserve"> (E28866)</w:t>
      </w:r>
      <w:r>
        <w:rPr>
          <w:rFonts w:asciiTheme="minorHAnsi" w:hAnsiTheme="minorHAnsi" w:cs="Arial"/>
          <w:szCs w:val="20"/>
        </w:rPr>
        <w:t xml:space="preserve">.  This is easiest if </w:t>
      </w:r>
      <w:r w:rsidR="00F076ED">
        <w:rPr>
          <w:rFonts w:asciiTheme="minorHAnsi" w:hAnsiTheme="minorHAnsi" w:cs="Arial"/>
          <w:szCs w:val="20"/>
        </w:rPr>
        <w:t>one is placed on the actuator pivot and the other on the actuator tower</w:t>
      </w:r>
      <w:r>
        <w:rPr>
          <w:rFonts w:asciiTheme="minorHAnsi" w:hAnsiTheme="minorHAnsi" w:cs="Arial"/>
          <w:szCs w:val="20"/>
        </w:rPr>
        <w:t xml:space="preserve"> to start.  You can then attach the opposite ends.</w:t>
      </w:r>
    </w:p>
    <w:p w14:paraId="3CFFFB6F" w14:textId="6F52A16E" w:rsidR="00963AE5" w:rsidRPr="00963AE5" w:rsidRDefault="006F273D" w:rsidP="00963AE5">
      <w:pPr>
        <w:pStyle w:val="ListParagraph"/>
        <w:rPr>
          <w:rFonts w:asciiTheme="minorHAnsi" w:hAnsiTheme="minorHAnsi" w:cs="Arial"/>
          <w:szCs w:val="20"/>
        </w:rPr>
      </w:pPr>
      <w:r>
        <w:rPr>
          <w:noProof/>
        </w:rPr>
        <w:drawing>
          <wp:anchor distT="0" distB="0" distL="114300" distR="114300" simplePos="0" relativeHeight="251691008" behindDoc="0" locked="0" layoutInCell="1" allowOverlap="1" wp14:anchorId="3C5C34CF" wp14:editId="2368AD63">
            <wp:simplePos x="0" y="0"/>
            <wp:positionH relativeFrom="margin">
              <wp:posOffset>114300</wp:posOffset>
            </wp:positionH>
            <wp:positionV relativeFrom="paragraph">
              <wp:posOffset>219075</wp:posOffset>
            </wp:positionV>
            <wp:extent cx="1781175" cy="2559050"/>
            <wp:effectExtent l="0" t="0" r="9525" b="0"/>
            <wp:wrapTopAndBottom/>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81175" cy="25590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2032" behindDoc="0" locked="0" layoutInCell="1" allowOverlap="1" wp14:anchorId="13653B62" wp14:editId="200F7881">
            <wp:simplePos x="0" y="0"/>
            <wp:positionH relativeFrom="page">
              <wp:posOffset>3061335</wp:posOffset>
            </wp:positionH>
            <wp:positionV relativeFrom="paragraph">
              <wp:posOffset>223520</wp:posOffset>
            </wp:positionV>
            <wp:extent cx="1512570" cy="2533015"/>
            <wp:effectExtent l="0" t="0" r="0" b="635"/>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512570" cy="2533015"/>
                    </a:xfrm>
                    <a:prstGeom prst="rect">
                      <a:avLst/>
                    </a:prstGeom>
                  </pic:spPr>
                </pic:pic>
              </a:graphicData>
            </a:graphic>
            <wp14:sizeRelH relativeFrom="margin">
              <wp14:pctWidth>0</wp14:pctWidth>
            </wp14:sizeRelH>
            <wp14:sizeRelV relativeFrom="margin">
              <wp14:pctHeight>0</wp14:pctHeight>
            </wp14:sizeRelV>
          </wp:anchor>
        </w:drawing>
      </w:r>
    </w:p>
    <w:p w14:paraId="4DBF3FD0" w14:textId="3D211159" w:rsidR="00963AE5" w:rsidRDefault="00963AE5" w:rsidP="00963AE5">
      <w:pPr>
        <w:pStyle w:val="ListParagraph"/>
        <w:spacing w:line="240" w:lineRule="auto"/>
        <w:ind w:left="864"/>
        <w:jc w:val="both"/>
        <w:rPr>
          <w:rFonts w:asciiTheme="minorHAnsi" w:hAnsiTheme="minorHAnsi" w:cs="Arial"/>
          <w:szCs w:val="20"/>
        </w:rPr>
      </w:pPr>
    </w:p>
    <w:p w14:paraId="5E2A7D06" w14:textId="4E7B6C44" w:rsidR="002D2216" w:rsidRPr="002D2216" w:rsidRDefault="002D2216" w:rsidP="002D2216">
      <w:pPr>
        <w:spacing w:line="240" w:lineRule="auto"/>
        <w:jc w:val="center"/>
        <w:rPr>
          <w:rFonts w:asciiTheme="minorHAnsi" w:hAnsiTheme="minorHAnsi" w:cs="Arial"/>
          <w:szCs w:val="20"/>
        </w:rPr>
      </w:pPr>
    </w:p>
    <w:p w14:paraId="1F0B3A08" w14:textId="3CFBDADB" w:rsidR="005C3033" w:rsidRDefault="009A4670" w:rsidP="00FB4712">
      <w:pPr>
        <w:pStyle w:val="ListParagraph"/>
        <w:numPr>
          <w:ilvl w:val="1"/>
          <w:numId w:val="8"/>
        </w:numPr>
        <w:spacing w:line="240" w:lineRule="auto"/>
        <w:ind w:left="864"/>
        <w:jc w:val="both"/>
        <w:rPr>
          <w:rFonts w:asciiTheme="minorHAnsi" w:hAnsiTheme="minorHAnsi" w:cs="Arial"/>
          <w:szCs w:val="20"/>
        </w:rPr>
      </w:pPr>
      <w:r>
        <w:rPr>
          <w:noProof/>
        </w:rPr>
        <w:lastRenderedPageBreak/>
        <w:drawing>
          <wp:anchor distT="0" distB="0" distL="114300" distR="114300" simplePos="0" relativeHeight="251695104" behindDoc="0" locked="0" layoutInCell="1" allowOverlap="1" wp14:anchorId="5AECC102" wp14:editId="66D4F7CD">
            <wp:simplePos x="0" y="0"/>
            <wp:positionH relativeFrom="margin">
              <wp:posOffset>3190875</wp:posOffset>
            </wp:positionH>
            <wp:positionV relativeFrom="paragraph">
              <wp:posOffset>941070</wp:posOffset>
            </wp:positionV>
            <wp:extent cx="2667000" cy="2867025"/>
            <wp:effectExtent l="0" t="0" r="0" b="9525"/>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667000" cy="2867025"/>
                    </a:xfrm>
                    <a:prstGeom prst="rect">
                      <a:avLst/>
                    </a:prstGeom>
                  </pic:spPr>
                </pic:pic>
              </a:graphicData>
            </a:graphic>
            <wp14:sizeRelH relativeFrom="margin">
              <wp14:pctWidth>0</wp14:pctWidth>
            </wp14:sizeRelH>
            <wp14:sizeRelV relativeFrom="margin">
              <wp14:pctHeight>0</wp14:pctHeight>
            </wp14:sizeRelV>
          </wp:anchor>
        </w:drawing>
      </w:r>
      <w:r w:rsidR="00C05701">
        <w:rPr>
          <w:noProof/>
        </w:rPr>
        <w:drawing>
          <wp:anchor distT="0" distB="0" distL="114300" distR="114300" simplePos="0" relativeHeight="251694080" behindDoc="0" locked="0" layoutInCell="1" allowOverlap="1" wp14:anchorId="76CFBAB7" wp14:editId="04DD4EB2">
            <wp:simplePos x="0" y="0"/>
            <wp:positionH relativeFrom="margin">
              <wp:align>left</wp:align>
            </wp:positionH>
            <wp:positionV relativeFrom="paragraph">
              <wp:posOffset>970915</wp:posOffset>
            </wp:positionV>
            <wp:extent cx="2872740" cy="2838450"/>
            <wp:effectExtent l="0" t="0" r="3810" b="0"/>
            <wp:wrapTopAndBottom/>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2872740" cy="2838450"/>
                    </a:xfrm>
                    <a:prstGeom prst="rect">
                      <a:avLst/>
                    </a:prstGeom>
                  </pic:spPr>
                </pic:pic>
              </a:graphicData>
            </a:graphic>
            <wp14:sizeRelH relativeFrom="margin">
              <wp14:pctWidth>0</wp14:pctWidth>
            </wp14:sizeRelH>
            <wp14:sizeRelV relativeFrom="margin">
              <wp14:pctHeight>0</wp14:pctHeight>
            </wp14:sizeRelV>
          </wp:anchor>
        </w:drawing>
      </w:r>
      <w:r w:rsidR="00F076ED">
        <w:rPr>
          <w:rFonts w:asciiTheme="minorHAnsi" w:hAnsiTheme="minorHAnsi" w:cs="Arial"/>
          <w:szCs w:val="20"/>
        </w:rPr>
        <w:t>With the actuator tower standing up on table</w:t>
      </w:r>
      <w:r w:rsidR="001312F2">
        <w:rPr>
          <w:rFonts w:asciiTheme="minorHAnsi" w:hAnsiTheme="minorHAnsi" w:cs="Arial"/>
          <w:szCs w:val="20"/>
        </w:rPr>
        <w:t>,</w:t>
      </w:r>
      <w:r w:rsidR="00F076ED">
        <w:rPr>
          <w:rFonts w:asciiTheme="minorHAnsi" w:hAnsiTheme="minorHAnsi" w:cs="Arial"/>
          <w:szCs w:val="20"/>
        </w:rPr>
        <w:t xml:space="preserve"> attach the pivot using </w:t>
      </w:r>
      <w:r w:rsidR="00EB371F">
        <w:rPr>
          <w:rFonts w:asciiTheme="minorHAnsi" w:hAnsiTheme="minorHAnsi" w:cs="Arial"/>
          <w:szCs w:val="20"/>
        </w:rPr>
        <w:t xml:space="preserve">a </w:t>
      </w:r>
      <w:r w:rsidR="00F076ED">
        <w:rPr>
          <w:rFonts w:asciiTheme="minorHAnsi" w:hAnsiTheme="minorHAnsi" w:cs="Arial"/>
          <w:szCs w:val="20"/>
        </w:rPr>
        <w:t xml:space="preserve">bolt (E87644). </w:t>
      </w:r>
      <w:r w:rsidR="00C05701">
        <w:rPr>
          <w:rFonts w:asciiTheme="minorHAnsi" w:hAnsiTheme="minorHAnsi" w:cs="Arial"/>
          <w:szCs w:val="20"/>
        </w:rPr>
        <w:t xml:space="preserve">Place </w:t>
      </w:r>
      <w:r w:rsidR="00EB371F">
        <w:rPr>
          <w:rFonts w:asciiTheme="minorHAnsi" w:hAnsiTheme="minorHAnsi" w:cs="Arial"/>
          <w:szCs w:val="20"/>
        </w:rPr>
        <w:t>2</w:t>
      </w:r>
      <w:r w:rsidR="00C05701">
        <w:rPr>
          <w:rFonts w:asciiTheme="minorHAnsi" w:hAnsiTheme="minorHAnsi" w:cs="Arial"/>
          <w:szCs w:val="20"/>
        </w:rPr>
        <w:t xml:space="preserve"> washer</w:t>
      </w:r>
      <w:r w:rsidR="00EB371F">
        <w:rPr>
          <w:rFonts w:asciiTheme="minorHAnsi" w:hAnsiTheme="minorHAnsi" w:cs="Arial"/>
          <w:szCs w:val="20"/>
        </w:rPr>
        <w:t>s</w:t>
      </w:r>
      <w:r w:rsidR="00C05701">
        <w:rPr>
          <w:rFonts w:asciiTheme="minorHAnsi" w:hAnsiTheme="minorHAnsi" w:cs="Arial"/>
          <w:szCs w:val="20"/>
        </w:rPr>
        <w:t xml:space="preserve"> (E28830) </w:t>
      </w:r>
      <w:r>
        <w:rPr>
          <w:rFonts w:asciiTheme="minorHAnsi" w:hAnsiTheme="minorHAnsi" w:cs="Arial"/>
          <w:szCs w:val="20"/>
        </w:rPr>
        <w:t xml:space="preserve">on </w:t>
      </w:r>
      <w:r w:rsidR="00EB371F">
        <w:rPr>
          <w:rFonts w:asciiTheme="minorHAnsi" w:hAnsiTheme="minorHAnsi" w:cs="Arial"/>
          <w:szCs w:val="20"/>
        </w:rPr>
        <w:t>each side</w:t>
      </w:r>
      <w:r>
        <w:rPr>
          <w:rFonts w:asciiTheme="minorHAnsi" w:hAnsiTheme="minorHAnsi" w:cs="Arial"/>
          <w:szCs w:val="20"/>
        </w:rPr>
        <w:t xml:space="preserve"> of the pivot </w:t>
      </w:r>
      <w:r w:rsidR="00C05701">
        <w:rPr>
          <w:rFonts w:asciiTheme="minorHAnsi" w:hAnsiTheme="minorHAnsi" w:cs="Arial"/>
          <w:szCs w:val="20"/>
        </w:rPr>
        <w:t>in between the tower and pivot</w:t>
      </w:r>
      <w:r>
        <w:rPr>
          <w:rFonts w:asciiTheme="minorHAnsi" w:hAnsiTheme="minorHAnsi" w:cs="Arial"/>
          <w:szCs w:val="20"/>
        </w:rPr>
        <w:t>.</w:t>
      </w:r>
      <w:r w:rsidR="00C05701">
        <w:rPr>
          <w:rFonts w:asciiTheme="minorHAnsi" w:hAnsiTheme="minorHAnsi" w:cs="Arial"/>
          <w:szCs w:val="20"/>
        </w:rPr>
        <w:t xml:space="preserve"> Place nut (E11146) on end of bolt and tighten.</w:t>
      </w:r>
      <w:r w:rsidR="00EB371F">
        <w:rPr>
          <w:rFonts w:asciiTheme="minorHAnsi" w:hAnsiTheme="minorHAnsi" w:cs="Arial"/>
          <w:szCs w:val="20"/>
        </w:rPr>
        <w:t xml:space="preserve">  The nut should be tightened enough so that the pivot rotates freely yet does not have any </w:t>
      </w:r>
      <w:r w:rsidR="001312F2">
        <w:rPr>
          <w:rFonts w:asciiTheme="minorHAnsi" w:hAnsiTheme="minorHAnsi" w:cs="Arial"/>
          <w:szCs w:val="20"/>
        </w:rPr>
        <w:t>side-to-side</w:t>
      </w:r>
      <w:r w:rsidR="00EB371F">
        <w:rPr>
          <w:rFonts w:asciiTheme="minorHAnsi" w:hAnsiTheme="minorHAnsi" w:cs="Arial"/>
          <w:szCs w:val="20"/>
        </w:rPr>
        <w:t xml:space="preserve"> movement.  If it moves side to </w:t>
      </w:r>
      <w:r w:rsidR="001312F2">
        <w:rPr>
          <w:rFonts w:asciiTheme="minorHAnsi" w:hAnsiTheme="minorHAnsi" w:cs="Arial"/>
          <w:szCs w:val="20"/>
        </w:rPr>
        <w:t>side,</w:t>
      </w:r>
      <w:r w:rsidR="00EB371F">
        <w:rPr>
          <w:rFonts w:asciiTheme="minorHAnsi" w:hAnsiTheme="minorHAnsi" w:cs="Arial"/>
          <w:szCs w:val="20"/>
        </w:rPr>
        <w:t xml:space="preserve"> then it will have issues contacting the switches.</w:t>
      </w:r>
      <w:r w:rsidR="00C05701">
        <w:rPr>
          <w:rFonts w:asciiTheme="minorHAnsi" w:hAnsiTheme="minorHAnsi" w:cs="Arial"/>
          <w:szCs w:val="20"/>
        </w:rPr>
        <w:t xml:space="preserve"> </w:t>
      </w:r>
    </w:p>
    <w:p w14:paraId="5A79D8F6" w14:textId="5A5E4B04" w:rsidR="00F076ED" w:rsidRDefault="009A4670" w:rsidP="00F076ED">
      <w:pPr>
        <w:spacing w:line="240" w:lineRule="auto"/>
        <w:jc w:val="both"/>
        <w:rPr>
          <w:rFonts w:asciiTheme="minorHAnsi" w:hAnsiTheme="minorHAnsi" w:cs="Arial"/>
          <w:szCs w:val="20"/>
        </w:rPr>
      </w:pPr>
      <w:r>
        <w:rPr>
          <w:noProof/>
        </w:rPr>
        <w:drawing>
          <wp:anchor distT="0" distB="0" distL="114300" distR="114300" simplePos="0" relativeHeight="251696128" behindDoc="0" locked="0" layoutInCell="1" allowOverlap="1" wp14:anchorId="31007613" wp14:editId="6E70C52C">
            <wp:simplePos x="0" y="0"/>
            <wp:positionH relativeFrom="margin">
              <wp:align>center</wp:align>
            </wp:positionH>
            <wp:positionV relativeFrom="paragraph">
              <wp:posOffset>3278505</wp:posOffset>
            </wp:positionV>
            <wp:extent cx="2304415" cy="3071495"/>
            <wp:effectExtent l="0" t="0" r="635" b="0"/>
            <wp:wrapTopAndBottom/>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2304415" cy="3071495"/>
                    </a:xfrm>
                    <a:prstGeom prst="rect">
                      <a:avLst/>
                    </a:prstGeom>
                  </pic:spPr>
                </pic:pic>
              </a:graphicData>
            </a:graphic>
            <wp14:sizeRelH relativeFrom="margin">
              <wp14:pctWidth>0</wp14:pctWidth>
            </wp14:sizeRelH>
            <wp14:sizeRelV relativeFrom="margin">
              <wp14:pctHeight>0</wp14:pctHeight>
            </wp14:sizeRelV>
          </wp:anchor>
        </w:drawing>
      </w:r>
      <w:r w:rsidRPr="00C05701">
        <w:rPr>
          <w:noProof/>
          <w:color w:val="000000" w:themeColor="text1"/>
        </w:rPr>
        <mc:AlternateContent>
          <mc:Choice Requires="wps">
            <w:drawing>
              <wp:anchor distT="0" distB="0" distL="114300" distR="114300" simplePos="0" relativeHeight="251698176" behindDoc="0" locked="0" layoutInCell="1" allowOverlap="1" wp14:anchorId="309F18E5" wp14:editId="02A3CEC7">
                <wp:simplePos x="0" y="0"/>
                <wp:positionH relativeFrom="column">
                  <wp:posOffset>3686175</wp:posOffset>
                </wp:positionH>
                <wp:positionV relativeFrom="paragraph">
                  <wp:posOffset>2056130</wp:posOffset>
                </wp:positionV>
                <wp:extent cx="771525" cy="304800"/>
                <wp:effectExtent l="0" t="0" r="28575" b="19050"/>
                <wp:wrapTopAndBottom/>
                <wp:docPr id="54" name="Rectangle 54"/>
                <wp:cNvGraphicFramePr/>
                <a:graphic xmlns:a="http://schemas.openxmlformats.org/drawingml/2006/main">
                  <a:graphicData uri="http://schemas.microsoft.com/office/word/2010/wordprocessingShape">
                    <wps:wsp>
                      <wps:cNvSpPr/>
                      <wps:spPr>
                        <a:xfrm>
                          <a:off x="0" y="0"/>
                          <a:ext cx="771525" cy="304800"/>
                        </a:xfrm>
                        <a:prstGeom prst="rect">
                          <a:avLst/>
                        </a:prstGeom>
                        <a:solidFill>
                          <a:schemeClr val="bg1"/>
                        </a:solid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DF604A" w14:textId="2CE50473" w:rsidR="00C05701" w:rsidRPr="00C05701" w:rsidRDefault="00C05701" w:rsidP="009A4670">
                            <w:pPr>
                              <w:jc w:val="center"/>
                              <w:rPr>
                                <w:color w:val="000000" w:themeColor="text1"/>
                              </w:rPr>
                            </w:pPr>
                            <w:r>
                              <w:rPr>
                                <w:color w:val="000000" w:themeColor="text1"/>
                              </w:rPr>
                              <w:t>Washer</w:t>
                            </w:r>
                            <w:r w:rsidR="009A4670">
                              <w:rPr>
                                <w:color w:val="000000" w:themeColor="text1"/>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9F18E5" id="Rectangle 54" o:spid="_x0000_s1026" style="position:absolute;left:0;text-align:left;margin-left:290.25pt;margin-top:161.9pt;width:60.75pt;height:2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" fillcolor="white [3212]" strokecolor="black [3213]" strokeweight="2pt">
                <v:textbox>
                  <w:txbxContent>
                    <w:p w14:paraId="28DF604A" w14:textId="2CE50473" w:rsidR="00C05701" w:rsidRPr="00C05701" w:rsidRDefault="00C05701" w:rsidP="009A4670">
                      <w:pPr>
                        <w:jc w:val="center"/>
                        <w:rPr>
                          <w:color w:val="000000" w:themeColor="text1"/>
                        </w:rPr>
                      </w:pPr>
                      <w:r>
                        <w:rPr>
                          <w:color w:val="000000" w:themeColor="text1"/>
                        </w:rPr>
                        <w:t>Washer</w:t>
                      </w:r>
                      <w:r w:rsidR="009A4670">
                        <w:rPr>
                          <w:color w:val="000000" w:themeColor="text1"/>
                        </w:rPr>
                        <w:t>s</w:t>
                      </w:r>
                    </w:p>
                  </w:txbxContent>
                </v:textbox>
                <w10:wrap type="topAndBottom"/>
              </v:rect>
            </w:pict>
          </mc:Fallback>
        </mc:AlternateContent>
      </w:r>
      <w:r>
        <w:rPr>
          <w:noProof/>
        </w:rPr>
        <mc:AlternateContent>
          <mc:Choice Requires="wps">
            <w:drawing>
              <wp:anchor distT="0" distB="0" distL="114300" distR="114300" simplePos="0" relativeHeight="251702272" behindDoc="0" locked="0" layoutInCell="1" allowOverlap="1" wp14:anchorId="39C6C281" wp14:editId="6987C6AA">
                <wp:simplePos x="0" y="0"/>
                <wp:positionH relativeFrom="column">
                  <wp:posOffset>3409950</wp:posOffset>
                </wp:positionH>
                <wp:positionV relativeFrom="paragraph">
                  <wp:posOffset>1541780</wp:posOffset>
                </wp:positionV>
                <wp:extent cx="600075" cy="523875"/>
                <wp:effectExtent l="38100" t="38100" r="28575" b="28575"/>
                <wp:wrapNone/>
                <wp:docPr id="58" name="Straight Arrow Connector 58"/>
                <wp:cNvGraphicFramePr/>
                <a:graphic xmlns:a="http://schemas.openxmlformats.org/drawingml/2006/main">
                  <a:graphicData uri="http://schemas.microsoft.com/office/word/2010/wordprocessingShape">
                    <wps:wsp>
                      <wps:cNvCnPr/>
                      <wps:spPr>
                        <a:xfrm flipH="1" flipV="1">
                          <a:off x="0" y="0"/>
                          <a:ext cx="600075" cy="52387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C470F0A" id="_x0000_t32" coordsize="21600,21600" o:spt="32" o:oned="t" path="m,l21600,21600e" filled="f">
                <v:path arrowok="t" fillok="f" o:connecttype="none"/>
                <o:lock v:ext="edit" shapetype="t"/>
              </v:shapetype>
              <v:shape id="Straight Arrow Connector 58" o:spid="_x0000_s1026" type="#_x0000_t32" style="position:absolute;margin-left:268.5pt;margin-top:121.4pt;width:47.25pt;height:41.25pt;flip:x y;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" strokecolor="red" strokeweight="3pt">
                <v:stroke endarrow="block"/>
              </v:shape>
            </w:pict>
          </mc:Fallback>
        </mc:AlternateContent>
      </w:r>
      <w:r>
        <w:rPr>
          <w:noProof/>
        </w:rPr>
        <mc:AlternateContent>
          <mc:Choice Requires="wps">
            <w:drawing>
              <wp:anchor distT="0" distB="0" distL="114300" distR="114300" simplePos="0" relativeHeight="251697152" behindDoc="0" locked="0" layoutInCell="1" allowOverlap="1" wp14:anchorId="23163192" wp14:editId="5D022AC6">
                <wp:simplePos x="0" y="0"/>
                <wp:positionH relativeFrom="column">
                  <wp:posOffset>4095750</wp:posOffset>
                </wp:positionH>
                <wp:positionV relativeFrom="paragraph">
                  <wp:posOffset>1541780</wp:posOffset>
                </wp:positionV>
                <wp:extent cx="600075" cy="514350"/>
                <wp:effectExtent l="19050" t="38100" r="47625" b="19050"/>
                <wp:wrapNone/>
                <wp:docPr id="53" name="Straight Arrow Connector 53"/>
                <wp:cNvGraphicFramePr/>
                <a:graphic xmlns:a="http://schemas.openxmlformats.org/drawingml/2006/main">
                  <a:graphicData uri="http://schemas.microsoft.com/office/word/2010/wordprocessingShape">
                    <wps:wsp>
                      <wps:cNvCnPr/>
                      <wps:spPr>
                        <a:xfrm flipV="1">
                          <a:off x="0" y="0"/>
                          <a:ext cx="600075" cy="5143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2FE7AB" id="Straight Arrow Connector 53" o:spid="_x0000_s1026" type="#_x0000_t32" style="position:absolute;margin-left:322.5pt;margin-top:121.4pt;width:47.25pt;height:40.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" strokecolor="red" strokeweight="3pt">
                <v:stroke endarrow="block"/>
              </v:shape>
            </w:pict>
          </mc:Fallback>
        </mc:AlternateContent>
      </w:r>
    </w:p>
    <w:p w14:paraId="0CBDF922" w14:textId="0D56EA11" w:rsidR="002D2216" w:rsidRPr="002D2216" w:rsidRDefault="002D2216" w:rsidP="00C05701">
      <w:pPr>
        <w:spacing w:line="240" w:lineRule="auto"/>
        <w:jc w:val="both"/>
        <w:rPr>
          <w:rFonts w:asciiTheme="minorHAnsi" w:hAnsiTheme="minorHAnsi" w:cs="Arial"/>
          <w:szCs w:val="20"/>
        </w:rPr>
      </w:pPr>
      <w:r>
        <w:rPr>
          <w:rFonts w:asciiTheme="minorHAnsi" w:hAnsiTheme="minorHAnsi" w:cs="Arial"/>
          <w:szCs w:val="20"/>
        </w:rPr>
        <w:t xml:space="preserve"> </w:t>
      </w:r>
    </w:p>
    <w:p w14:paraId="6F0B57FA" w14:textId="126BF2FE" w:rsidR="005C3033" w:rsidRDefault="000658A7"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 xml:space="preserve">Clamp </w:t>
      </w:r>
      <w:r w:rsidR="00114254">
        <w:rPr>
          <w:rFonts w:asciiTheme="minorHAnsi" w:hAnsiTheme="minorHAnsi" w:cs="Arial"/>
          <w:szCs w:val="20"/>
        </w:rPr>
        <w:t xml:space="preserve">the </w:t>
      </w:r>
      <w:r>
        <w:rPr>
          <w:rFonts w:asciiTheme="minorHAnsi" w:hAnsiTheme="minorHAnsi" w:cs="Arial"/>
          <w:szCs w:val="20"/>
        </w:rPr>
        <w:t>tower station</w:t>
      </w:r>
      <w:r w:rsidR="00114254">
        <w:rPr>
          <w:rFonts w:asciiTheme="minorHAnsi" w:hAnsiTheme="minorHAnsi" w:cs="Arial"/>
          <w:szCs w:val="20"/>
        </w:rPr>
        <w:t xml:space="preserve"> to the table</w:t>
      </w:r>
      <w:r>
        <w:rPr>
          <w:rFonts w:asciiTheme="minorHAnsi" w:hAnsiTheme="minorHAnsi" w:cs="Arial"/>
          <w:szCs w:val="20"/>
        </w:rPr>
        <w:t xml:space="preserve"> and adjust the switch </w:t>
      </w:r>
      <w:r w:rsidR="00533DE8">
        <w:rPr>
          <w:rFonts w:asciiTheme="minorHAnsi" w:hAnsiTheme="minorHAnsi" w:cs="Arial"/>
          <w:szCs w:val="20"/>
        </w:rPr>
        <w:t>shown in the photo</w:t>
      </w:r>
      <w:r>
        <w:rPr>
          <w:rFonts w:asciiTheme="minorHAnsi" w:hAnsiTheme="minorHAnsi" w:cs="Arial"/>
          <w:szCs w:val="20"/>
        </w:rPr>
        <w:t>.</w:t>
      </w:r>
      <w:r w:rsidR="00533DE8">
        <w:rPr>
          <w:rFonts w:asciiTheme="minorHAnsi" w:hAnsiTheme="minorHAnsi" w:cs="Arial"/>
          <w:szCs w:val="20"/>
        </w:rPr>
        <w:t xml:space="preserve">  This switch triggers low down pressure.</w:t>
      </w:r>
      <w:r w:rsidR="00114254">
        <w:rPr>
          <w:rFonts w:asciiTheme="minorHAnsi" w:hAnsiTheme="minorHAnsi" w:cs="Arial"/>
          <w:szCs w:val="20"/>
        </w:rPr>
        <w:t xml:space="preserve">  What you will notice is that there is a small window of rotation of the pivot between when it is all the way down (against the stop bolt) and when the springs catch and begin to create tension.</w:t>
      </w:r>
      <w:r w:rsidR="0028210D">
        <w:rPr>
          <w:rFonts w:asciiTheme="minorHAnsi" w:hAnsiTheme="minorHAnsi" w:cs="Arial"/>
          <w:szCs w:val="20"/>
        </w:rPr>
        <w:t xml:space="preserve">  Essentially, this window is the “slack” area where there is no tension on the springs.</w:t>
      </w:r>
      <w:r w:rsidR="00114254">
        <w:rPr>
          <w:rFonts w:asciiTheme="minorHAnsi" w:hAnsiTheme="minorHAnsi" w:cs="Arial"/>
          <w:szCs w:val="20"/>
        </w:rPr>
        <w:t xml:space="preserve">  The </w:t>
      </w:r>
      <w:proofErr w:type="gramStart"/>
      <w:r w:rsidR="00114254">
        <w:rPr>
          <w:rFonts w:asciiTheme="minorHAnsi" w:hAnsiTheme="minorHAnsi" w:cs="Arial"/>
          <w:szCs w:val="20"/>
        </w:rPr>
        <w:t>low down</w:t>
      </w:r>
      <w:proofErr w:type="gramEnd"/>
      <w:r w:rsidR="00114254">
        <w:rPr>
          <w:rFonts w:asciiTheme="minorHAnsi" w:hAnsiTheme="minorHAnsi" w:cs="Arial"/>
          <w:szCs w:val="20"/>
        </w:rPr>
        <w:t xml:space="preserve"> pressure switch needs to engage (mechanically open) in this window.</w:t>
      </w:r>
      <w:r w:rsidR="0028210D">
        <w:rPr>
          <w:rFonts w:asciiTheme="minorHAnsi" w:hAnsiTheme="minorHAnsi" w:cs="Arial"/>
          <w:szCs w:val="20"/>
        </w:rPr>
        <w:t xml:space="preserve">  The switch simply needs adjusted so that it open and closed back up in this window.  This may take a couple tries.  Ensure the switch screws are fully tightened when complete.</w:t>
      </w:r>
    </w:p>
    <w:p w14:paraId="4E237A6D" w14:textId="4F242BE1" w:rsidR="000658A7" w:rsidRDefault="00114254" w:rsidP="00533DE8">
      <w:pPr>
        <w:spacing w:line="240" w:lineRule="auto"/>
        <w:jc w:val="center"/>
        <w:rPr>
          <w:rFonts w:asciiTheme="minorHAnsi" w:hAnsiTheme="minorHAnsi" w:cs="Arial"/>
          <w:szCs w:val="20"/>
        </w:rPr>
      </w:pPr>
      <w:r>
        <w:rPr>
          <w:noProof/>
        </w:rPr>
        <mc:AlternateContent>
          <mc:Choice Requires="wps">
            <w:drawing>
              <wp:anchor distT="0" distB="0" distL="114300" distR="114300" simplePos="0" relativeHeight="251704320" behindDoc="0" locked="0" layoutInCell="1" allowOverlap="1" wp14:anchorId="3345307B" wp14:editId="341DC941">
                <wp:simplePos x="0" y="0"/>
                <wp:positionH relativeFrom="column">
                  <wp:posOffset>2181225</wp:posOffset>
                </wp:positionH>
                <wp:positionV relativeFrom="paragraph">
                  <wp:posOffset>1343025</wp:posOffset>
                </wp:positionV>
                <wp:extent cx="1476375" cy="38100"/>
                <wp:effectExtent l="19050" t="19050" r="28575" b="19050"/>
                <wp:wrapNone/>
                <wp:docPr id="1649620607" name="Straight Connector 3"/>
                <wp:cNvGraphicFramePr/>
                <a:graphic xmlns:a="http://schemas.openxmlformats.org/drawingml/2006/main">
                  <a:graphicData uri="http://schemas.microsoft.com/office/word/2010/wordprocessingShape">
                    <wps:wsp>
                      <wps:cNvCnPr/>
                      <wps:spPr>
                        <a:xfrm flipV="1">
                          <a:off x="0" y="0"/>
                          <a:ext cx="1476375" cy="38100"/>
                        </a:xfrm>
                        <a:prstGeom prst="line">
                          <a:avLst/>
                        </a:prstGeom>
                        <a:ln w="38100">
                          <a:solidFill>
                            <a:srgbClr val="FF0000"/>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05A7A1" id="Straight Connector 3" o:spid="_x0000_s1026" style="position:absolute;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75pt,105.75pt" to="4in,10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" strokecolor="red" strokeweight="3pt"/>
            </w:pict>
          </mc:Fallback>
        </mc:AlternateContent>
      </w:r>
      <w:r>
        <w:rPr>
          <w:noProof/>
        </w:rPr>
        <mc:AlternateContent>
          <mc:Choice Requires="wps">
            <w:drawing>
              <wp:anchor distT="0" distB="0" distL="114300" distR="114300" simplePos="0" relativeHeight="251703296" behindDoc="0" locked="0" layoutInCell="1" allowOverlap="1" wp14:anchorId="0324414C" wp14:editId="214D143E">
                <wp:simplePos x="0" y="0"/>
                <wp:positionH relativeFrom="column">
                  <wp:posOffset>2190750</wp:posOffset>
                </wp:positionH>
                <wp:positionV relativeFrom="paragraph">
                  <wp:posOffset>1371600</wp:posOffset>
                </wp:positionV>
                <wp:extent cx="1495425" cy="171450"/>
                <wp:effectExtent l="19050" t="19050" r="28575" b="19050"/>
                <wp:wrapNone/>
                <wp:docPr id="961174311" name="Straight Connector 2"/>
                <wp:cNvGraphicFramePr/>
                <a:graphic xmlns:a="http://schemas.openxmlformats.org/drawingml/2006/main">
                  <a:graphicData uri="http://schemas.microsoft.com/office/word/2010/wordprocessingShape">
                    <wps:wsp>
                      <wps:cNvCnPr/>
                      <wps:spPr>
                        <a:xfrm>
                          <a:off x="0" y="0"/>
                          <a:ext cx="1495425" cy="171450"/>
                        </a:xfrm>
                        <a:prstGeom prst="line">
                          <a:avLst/>
                        </a:prstGeom>
                        <a:ln w="38100">
                          <a:solidFill>
                            <a:srgbClr val="FF0000"/>
                          </a:solidFill>
                          <a:tailEnd type="non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247AAE" id="Straight Connector 2"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2.5pt,108pt" to="290.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" strokecolor="red" strokeweight="3pt"/>
            </w:pict>
          </mc:Fallback>
        </mc:AlternateContent>
      </w:r>
      <w:r w:rsidR="00533DE8">
        <w:rPr>
          <w:noProof/>
        </w:rPr>
        <w:drawing>
          <wp:inline distT="0" distB="0" distL="0" distR="0" wp14:anchorId="21C49F80" wp14:editId="74A83C71">
            <wp:extent cx="2587148" cy="3609975"/>
            <wp:effectExtent l="0" t="0" r="3810" b="0"/>
            <wp:docPr id="74587722" name="Picture 1" descr="A hand holding a metal device with wir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87722" name="Picture 1" descr="A hand holding a metal device with wires&#10;&#10;AI-generated content may be incorrect."/>
                    <pic:cNvPicPr/>
                  </pic:nvPicPr>
                  <pic:blipFill>
                    <a:blip r:embed="rId20"/>
                    <a:stretch>
                      <a:fillRect/>
                    </a:stretch>
                  </pic:blipFill>
                  <pic:spPr>
                    <a:xfrm>
                      <a:off x="0" y="0"/>
                      <a:ext cx="2595917" cy="3622210"/>
                    </a:xfrm>
                    <a:prstGeom prst="rect">
                      <a:avLst/>
                    </a:prstGeom>
                  </pic:spPr>
                </pic:pic>
              </a:graphicData>
            </a:graphic>
          </wp:inline>
        </w:drawing>
      </w:r>
    </w:p>
    <w:p w14:paraId="77B8E824" w14:textId="23AFBDED" w:rsidR="000658A7" w:rsidRDefault="000658A7" w:rsidP="00533DE8">
      <w:pPr>
        <w:spacing w:line="240" w:lineRule="auto"/>
        <w:jc w:val="center"/>
        <w:rPr>
          <w:rFonts w:asciiTheme="minorHAnsi" w:hAnsiTheme="minorHAnsi" w:cs="Arial"/>
          <w:szCs w:val="20"/>
        </w:rPr>
      </w:pPr>
    </w:p>
    <w:p w14:paraId="4834A0A8" w14:textId="5BBF5BD9" w:rsidR="000658A7" w:rsidRDefault="000658A7" w:rsidP="000658A7">
      <w:pPr>
        <w:spacing w:line="240" w:lineRule="auto"/>
        <w:jc w:val="both"/>
        <w:rPr>
          <w:rFonts w:asciiTheme="minorHAnsi" w:hAnsiTheme="minorHAnsi" w:cs="Arial"/>
          <w:szCs w:val="20"/>
        </w:rPr>
      </w:pPr>
    </w:p>
    <w:p w14:paraId="7E677C5F" w14:textId="77777777" w:rsidR="0028210D" w:rsidRDefault="0028210D" w:rsidP="000658A7">
      <w:pPr>
        <w:spacing w:line="240" w:lineRule="auto"/>
        <w:jc w:val="both"/>
        <w:rPr>
          <w:rFonts w:asciiTheme="minorHAnsi" w:hAnsiTheme="minorHAnsi" w:cs="Arial"/>
          <w:szCs w:val="20"/>
        </w:rPr>
      </w:pPr>
    </w:p>
    <w:p w14:paraId="2A4E1462" w14:textId="77777777" w:rsidR="0028210D" w:rsidRDefault="0028210D" w:rsidP="000658A7">
      <w:pPr>
        <w:spacing w:line="240" w:lineRule="auto"/>
        <w:jc w:val="both"/>
        <w:rPr>
          <w:rFonts w:asciiTheme="minorHAnsi" w:hAnsiTheme="minorHAnsi" w:cs="Arial"/>
          <w:szCs w:val="20"/>
        </w:rPr>
      </w:pPr>
    </w:p>
    <w:p w14:paraId="4EC3450C" w14:textId="77777777" w:rsidR="0028210D" w:rsidRDefault="0028210D" w:rsidP="000658A7">
      <w:pPr>
        <w:spacing w:line="240" w:lineRule="auto"/>
        <w:jc w:val="both"/>
        <w:rPr>
          <w:rFonts w:asciiTheme="minorHAnsi" w:hAnsiTheme="minorHAnsi" w:cs="Arial"/>
          <w:szCs w:val="20"/>
        </w:rPr>
      </w:pPr>
    </w:p>
    <w:p w14:paraId="05F585FA" w14:textId="47BD036C" w:rsidR="000658A7" w:rsidRDefault="000658A7" w:rsidP="000658A7">
      <w:pPr>
        <w:spacing w:line="240" w:lineRule="auto"/>
        <w:jc w:val="both"/>
        <w:rPr>
          <w:rFonts w:asciiTheme="minorHAnsi" w:hAnsiTheme="minorHAnsi" w:cs="Arial"/>
          <w:szCs w:val="20"/>
        </w:rPr>
      </w:pPr>
    </w:p>
    <w:p w14:paraId="74F99DDF" w14:textId="77777777" w:rsidR="000658A7" w:rsidRPr="000658A7" w:rsidRDefault="000658A7" w:rsidP="000658A7">
      <w:pPr>
        <w:spacing w:line="240" w:lineRule="auto"/>
        <w:jc w:val="both"/>
        <w:rPr>
          <w:rFonts w:asciiTheme="minorHAnsi" w:hAnsiTheme="minorHAnsi" w:cs="Arial"/>
          <w:szCs w:val="20"/>
        </w:rPr>
      </w:pPr>
    </w:p>
    <w:p w14:paraId="3CD4C677" w14:textId="6C72B8DF" w:rsidR="0028210D" w:rsidRDefault="0028210D"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lastRenderedPageBreak/>
        <w:t>To set the medium down pressure switch, push the pivot all the way down so that it is resting on the stop bolt.  Take a 0.030” shim and place it between the switch arm and the profile on the tower.  Rotate the switch towards the shim until it is completely pressed against it.  Tighten the switch in place.</w:t>
      </w:r>
    </w:p>
    <w:p w14:paraId="39A97845" w14:textId="77777777" w:rsidR="00465636" w:rsidRDefault="00465636" w:rsidP="00465636">
      <w:pPr>
        <w:pStyle w:val="ListParagraph"/>
        <w:spacing w:line="240" w:lineRule="auto"/>
        <w:ind w:left="864"/>
        <w:jc w:val="both"/>
        <w:rPr>
          <w:rFonts w:asciiTheme="minorHAnsi" w:hAnsiTheme="minorHAnsi" w:cs="Arial"/>
          <w:szCs w:val="20"/>
        </w:rPr>
      </w:pPr>
    </w:p>
    <w:p w14:paraId="4C6C6018" w14:textId="326E0DD1" w:rsidR="00465636" w:rsidRDefault="00465636" w:rsidP="00465636">
      <w:pPr>
        <w:pStyle w:val="ListParagraph"/>
        <w:spacing w:line="240" w:lineRule="auto"/>
        <w:ind w:left="0"/>
        <w:jc w:val="center"/>
        <w:rPr>
          <w:rFonts w:asciiTheme="minorHAnsi" w:hAnsiTheme="minorHAnsi" w:cs="Arial"/>
          <w:szCs w:val="20"/>
        </w:rPr>
      </w:pPr>
      <w:r>
        <w:rPr>
          <w:noProof/>
        </w:rPr>
        <w:drawing>
          <wp:inline distT="0" distB="0" distL="0" distR="0" wp14:anchorId="4314C7FE" wp14:editId="23532787">
            <wp:extent cx="1768305" cy="3048000"/>
            <wp:effectExtent l="0" t="0" r="3810" b="0"/>
            <wp:docPr id="641614083" name="Picture 1" descr="A close-up of a person's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614083" name="Picture 1" descr="A close-up of a person's hands&#10;&#10;AI-generated content may be incorrect."/>
                    <pic:cNvPicPr/>
                  </pic:nvPicPr>
                  <pic:blipFill>
                    <a:blip r:embed="rId21"/>
                    <a:stretch>
                      <a:fillRect/>
                    </a:stretch>
                  </pic:blipFill>
                  <pic:spPr>
                    <a:xfrm>
                      <a:off x="0" y="0"/>
                      <a:ext cx="1773396" cy="3056776"/>
                    </a:xfrm>
                    <a:prstGeom prst="rect">
                      <a:avLst/>
                    </a:prstGeom>
                  </pic:spPr>
                </pic:pic>
              </a:graphicData>
            </a:graphic>
          </wp:inline>
        </w:drawing>
      </w:r>
    </w:p>
    <w:p w14:paraId="15B445A2" w14:textId="77777777" w:rsidR="00465636" w:rsidRDefault="00465636" w:rsidP="00465636">
      <w:pPr>
        <w:pStyle w:val="ListParagraph"/>
        <w:spacing w:line="240" w:lineRule="auto"/>
        <w:ind w:left="0"/>
        <w:jc w:val="center"/>
        <w:rPr>
          <w:rFonts w:asciiTheme="minorHAnsi" w:hAnsiTheme="minorHAnsi" w:cs="Arial"/>
          <w:szCs w:val="20"/>
        </w:rPr>
      </w:pPr>
    </w:p>
    <w:p w14:paraId="7A7FD79C" w14:textId="2E7A458A" w:rsidR="0028210D" w:rsidRDefault="0028210D" w:rsidP="00FB4712">
      <w:pPr>
        <w:pStyle w:val="ListParagraph"/>
        <w:numPr>
          <w:ilvl w:val="1"/>
          <w:numId w:val="8"/>
        </w:numPr>
        <w:spacing w:line="240" w:lineRule="auto"/>
        <w:ind w:left="864"/>
        <w:jc w:val="both"/>
        <w:rPr>
          <w:rFonts w:asciiTheme="minorHAnsi" w:hAnsiTheme="minorHAnsi" w:cs="Arial"/>
          <w:szCs w:val="20"/>
        </w:rPr>
      </w:pPr>
      <w:r>
        <w:rPr>
          <w:rFonts w:asciiTheme="minorHAnsi" w:hAnsiTheme="minorHAnsi" w:cs="Arial"/>
          <w:szCs w:val="20"/>
        </w:rPr>
        <w:t xml:space="preserve">Remove the shim and rotate the pivot bracket upwards and ensure that both the low and medium down pressure switch engage (open) at the correct times.  If the medium down pressure switch engages too early, loosen the switch, reduce the shim by a couple of thousandths, and reset the switch.  Once it is reset tighten it and try again.  If the switch engages too late, </w:t>
      </w:r>
      <w:r w:rsidR="00B616FE">
        <w:rPr>
          <w:rFonts w:asciiTheme="minorHAnsi" w:hAnsiTheme="minorHAnsi" w:cs="Arial"/>
          <w:szCs w:val="20"/>
        </w:rPr>
        <w:t>loosen the switch and add a couple of thousandths to the shim, and reset the switch.  Continue until it engages at the correct position.  Once done, fully tighten the switch.</w:t>
      </w:r>
    </w:p>
    <w:p w14:paraId="2843EADF" w14:textId="77777777" w:rsidR="00465636" w:rsidRDefault="00465636" w:rsidP="00465636">
      <w:pPr>
        <w:pStyle w:val="ListParagraph"/>
        <w:spacing w:line="240" w:lineRule="auto"/>
        <w:ind w:left="864"/>
        <w:jc w:val="both"/>
        <w:rPr>
          <w:rFonts w:asciiTheme="minorHAnsi" w:hAnsiTheme="minorHAnsi" w:cs="Arial"/>
          <w:szCs w:val="20"/>
        </w:rPr>
      </w:pPr>
    </w:p>
    <w:p w14:paraId="2D7709E8" w14:textId="332F2112" w:rsidR="00465636" w:rsidRDefault="00465636" w:rsidP="00465636">
      <w:pPr>
        <w:pStyle w:val="ListParagraph"/>
        <w:spacing w:line="240" w:lineRule="auto"/>
        <w:ind w:left="0"/>
        <w:jc w:val="center"/>
        <w:rPr>
          <w:rFonts w:asciiTheme="minorHAnsi" w:hAnsiTheme="minorHAnsi" w:cs="Arial"/>
          <w:szCs w:val="20"/>
        </w:rPr>
      </w:pPr>
      <w:r>
        <w:rPr>
          <w:noProof/>
        </w:rPr>
        <w:drawing>
          <wp:inline distT="0" distB="0" distL="0" distR="0" wp14:anchorId="321485EF" wp14:editId="6E48D26F">
            <wp:extent cx="1570261" cy="2314575"/>
            <wp:effectExtent l="0" t="0" r="0" b="0"/>
            <wp:docPr id="181290284" name="Picture 1" descr="A person holding a metal devi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90284" name="Picture 1" descr="A person holding a metal device&#10;&#10;AI-generated content may be incorrect."/>
                    <pic:cNvPicPr/>
                  </pic:nvPicPr>
                  <pic:blipFill>
                    <a:blip r:embed="rId22"/>
                    <a:stretch>
                      <a:fillRect/>
                    </a:stretch>
                  </pic:blipFill>
                  <pic:spPr>
                    <a:xfrm>
                      <a:off x="0" y="0"/>
                      <a:ext cx="1584789" cy="2335989"/>
                    </a:xfrm>
                    <a:prstGeom prst="rect">
                      <a:avLst/>
                    </a:prstGeom>
                  </pic:spPr>
                </pic:pic>
              </a:graphicData>
            </a:graphic>
          </wp:inline>
        </w:drawing>
      </w:r>
    </w:p>
    <w:p w14:paraId="213B0EBA" w14:textId="120F7C5A" w:rsidR="00611A79" w:rsidRDefault="00B616FE" w:rsidP="00FB4712">
      <w:pPr>
        <w:pStyle w:val="ListParagraph"/>
        <w:numPr>
          <w:ilvl w:val="1"/>
          <w:numId w:val="8"/>
        </w:numPr>
        <w:spacing w:line="240" w:lineRule="auto"/>
        <w:ind w:left="864"/>
        <w:jc w:val="both"/>
        <w:rPr>
          <w:rFonts w:asciiTheme="minorHAnsi" w:hAnsiTheme="minorHAnsi" w:cs="Arial"/>
          <w:szCs w:val="20"/>
        </w:rPr>
      </w:pPr>
      <w:r>
        <w:rPr>
          <w:noProof/>
        </w:rPr>
        <w:lastRenderedPageBreak/>
        <w:drawing>
          <wp:anchor distT="0" distB="0" distL="114300" distR="114300" simplePos="0" relativeHeight="251701248" behindDoc="0" locked="0" layoutInCell="1" allowOverlap="1" wp14:anchorId="6EF0C9B6" wp14:editId="325F452C">
            <wp:simplePos x="0" y="0"/>
            <wp:positionH relativeFrom="margin">
              <wp:posOffset>1828800</wp:posOffset>
            </wp:positionH>
            <wp:positionV relativeFrom="paragraph">
              <wp:posOffset>770890</wp:posOffset>
            </wp:positionV>
            <wp:extent cx="2268855" cy="3009900"/>
            <wp:effectExtent l="0" t="0" r="0" b="0"/>
            <wp:wrapTopAndBottom/>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flipH="1">
                      <a:off x="0" y="0"/>
                      <a:ext cx="2268855" cy="3009900"/>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s="Arial"/>
          <w:szCs w:val="20"/>
        </w:rPr>
        <w:t xml:space="preserve">As a method to double check the medium down pressure setting, you can use the </w:t>
      </w:r>
      <w:r w:rsidR="000658A7">
        <w:rPr>
          <w:rFonts w:asciiTheme="minorHAnsi" w:hAnsiTheme="minorHAnsi" w:cs="Arial"/>
          <w:szCs w:val="20"/>
        </w:rPr>
        <w:t xml:space="preserve">Mango Spot test on the </w:t>
      </w:r>
      <w:r w:rsidR="00661E7D">
        <w:rPr>
          <w:rFonts w:asciiTheme="minorHAnsi" w:hAnsiTheme="minorHAnsi" w:cs="Arial"/>
          <w:szCs w:val="20"/>
        </w:rPr>
        <w:t>front of the pivot</w:t>
      </w:r>
      <w:r>
        <w:rPr>
          <w:rFonts w:asciiTheme="minorHAnsi" w:hAnsiTheme="minorHAnsi" w:cs="Arial"/>
          <w:szCs w:val="20"/>
        </w:rPr>
        <w:t>.  Place a bolt through the end of the pivot,</w:t>
      </w:r>
      <w:r w:rsidR="00661E7D">
        <w:rPr>
          <w:rFonts w:asciiTheme="minorHAnsi" w:hAnsiTheme="minorHAnsi" w:cs="Arial"/>
          <w:szCs w:val="20"/>
        </w:rPr>
        <w:t xml:space="preserve"> </w:t>
      </w:r>
      <w:r>
        <w:rPr>
          <w:rFonts w:asciiTheme="minorHAnsi" w:hAnsiTheme="minorHAnsi" w:cs="Arial"/>
          <w:szCs w:val="20"/>
        </w:rPr>
        <w:t>h</w:t>
      </w:r>
      <w:r w:rsidR="00661E7D">
        <w:rPr>
          <w:rFonts w:asciiTheme="minorHAnsi" w:hAnsiTheme="minorHAnsi" w:cs="Arial"/>
          <w:szCs w:val="20"/>
        </w:rPr>
        <w:t xml:space="preserve">ook the meter </w:t>
      </w:r>
      <w:r>
        <w:rPr>
          <w:rFonts w:asciiTheme="minorHAnsi" w:hAnsiTheme="minorHAnsi" w:cs="Arial"/>
          <w:szCs w:val="20"/>
        </w:rPr>
        <w:t>onto the bolt and</w:t>
      </w:r>
      <w:r w:rsidR="00661E7D">
        <w:rPr>
          <w:rFonts w:asciiTheme="minorHAnsi" w:hAnsiTheme="minorHAnsi" w:cs="Arial"/>
          <w:szCs w:val="20"/>
        </w:rPr>
        <w:t xml:space="preserve"> pull </w:t>
      </w:r>
      <w:r>
        <w:rPr>
          <w:rFonts w:asciiTheme="minorHAnsi" w:hAnsiTheme="minorHAnsi" w:cs="Arial"/>
          <w:szCs w:val="20"/>
        </w:rPr>
        <w:t xml:space="preserve">slowly </w:t>
      </w:r>
      <w:r w:rsidR="00661E7D">
        <w:rPr>
          <w:rFonts w:asciiTheme="minorHAnsi" w:hAnsiTheme="minorHAnsi" w:cs="Arial"/>
          <w:szCs w:val="20"/>
        </w:rPr>
        <w:t>until you hear the 2</w:t>
      </w:r>
      <w:r w:rsidR="00661E7D" w:rsidRPr="00661E7D">
        <w:rPr>
          <w:rFonts w:asciiTheme="minorHAnsi" w:hAnsiTheme="minorHAnsi" w:cs="Arial"/>
          <w:szCs w:val="20"/>
          <w:vertAlign w:val="superscript"/>
        </w:rPr>
        <w:t>nd</w:t>
      </w:r>
      <w:r w:rsidR="00661E7D">
        <w:rPr>
          <w:rFonts w:asciiTheme="minorHAnsi" w:hAnsiTheme="minorHAnsi" w:cs="Arial"/>
          <w:szCs w:val="20"/>
        </w:rPr>
        <w:t xml:space="preserve"> switch click. Your results should be between 9-14. If the results are not in that </w:t>
      </w:r>
      <w:r w:rsidR="00465636">
        <w:rPr>
          <w:rFonts w:asciiTheme="minorHAnsi" w:hAnsiTheme="minorHAnsi" w:cs="Arial"/>
          <w:szCs w:val="20"/>
        </w:rPr>
        <w:t>area,</w:t>
      </w:r>
      <w:r w:rsidR="00661E7D">
        <w:rPr>
          <w:rFonts w:asciiTheme="minorHAnsi" w:hAnsiTheme="minorHAnsi" w:cs="Arial"/>
          <w:szCs w:val="20"/>
        </w:rPr>
        <w:t xml:space="preserve"> then you need to </w:t>
      </w:r>
      <w:r>
        <w:rPr>
          <w:rFonts w:asciiTheme="minorHAnsi" w:hAnsiTheme="minorHAnsi" w:cs="Arial"/>
          <w:szCs w:val="20"/>
        </w:rPr>
        <w:t>re-adjust</w:t>
      </w:r>
      <w:r w:rsidR="00661E7D">
        <w:rPr>
          <w:rFonts w:asciiTheme="minorHAnsi" w:hAnsiTheme="minorHAnsi" w:cs="Arial"/>
          <w:szCs w:val="20"/>
        </w:rPr>
        <w:t>.</w:t>
      </w:r>
    </w:p>
    <w:p w14:paraId="18A42634" w14:textId="0561B808" w:rsidR="00C45D40" w:rsidRPr="00E92292" w:rsidRDefault="00C45D40" w:rsidP="00661E7D">
      <w:pPr>
        <w:spacing w:line="240" w:lineRule="auto"/>
        <w:rPr>
          <w:rFonts w:asciiTheme="minorHAnsi" w:hAnsiTheme="minorHAnsi" w:cs="Arial"/>
          <w:szCs w:val="20"/>
        </w:rPr>
      </w:pPr>
    </w:p>
    <w:p w14:paraId="6C5A4A44" w14:textId="77777777" w:rsidR="006416EB" w:rsidRPr="00C958E2" w:rsidRDefault="006416EB" w:rsidP="00015F33">
      <w:pPr>
        <w:pStyle w:val="ListParagraph"/>
        <w:numPr>
          <w:ilvl w:val="0"/>
          <w:numId w:val="8"/>
        </w:numPr>
        <w:jc w:val="both"/>
        <w:rPr>
          <w:rFonts w:asciiTheme="minorHAnsi" w:hAnsiTheme="minorHAnsi"/>
          <w:b/>
        </w:rPr>
      </w:pPr>
      <w:r w:rsidRPr="00C958E2">
        <w:rPr>
          <w:rFonts w:asciiTheme="minorHAnsi" w:hAnsiTheme="minorHAnsi"/>
          <w:b/>
        </w:rPr>
        <w:t>References</w:t>
      </w:r>
      <w:r w:rsidR="006A6D17" w:rsidRPr="00C958E2">
        <w:rPr>
          <w:rFonts w:asciiTheme="minorHAnsi" w:hAnsiTheme="minorHAnsi"/>
          <w:b/>
        </w:rPr>
        <w:t xml:space="preserve"> (optional section</w:t>
      </w:r>
      <w:r w:rsidR="002E47DF" w:rsidRPr="00C958E2">
        <w:rPr>
          <w:rFonts w:asciiTheme="minorHAnsi" w:hAnsiTheme="minorHAnsi"/>
          <w:b/>
        </w:rPr>
        <w:t xml:space="preserve"> as needed</w:t>
      </w:r>
      <w:r w:rsidR="006A6D17" w:rsidRPr="00C958E2">
        <w:rPr>
          <w:rFonts w:asciiTheme="minorHAnsi" w:hAnsiTheme="minorHAnsi"/>
          <w:b/>
        </w:rPr>
        <w:t>)</w:t>
      </w:r>
    </w:p>
    <w:p w14:paraId="5EE00771" w14:textId="77777777" w:rsidR="00C958E2" w:rsidRPr="00C958E2" w:rsidRDefault="00C958E2" w:rsidP="00C958E2">
      <w:pPr>
        <w:pStyle w:val="ListParagraph"/>
        <w:numPr>
          <w:ilvl w:val="1"/>
          <w:numId w:val="8"/>
        </w:numPr>
        <w:jc w:val="both"/>
        <w:rPr>
          <w:rFonts w:asciiTheme="minorHAnsi" w:hAnsiTheme="minorHAnsi"/>
          <w:b/>
        </w:rPr>
      </w:pPr>
    </w:p>
    <w:p w14:paraId="538A53E4" w14:textId="77777777" w:rsidR="0026321C" w:rsidRDefault="0026321C" w:rsidP="00015F33">
      <w:pPr>
        <w:pStyle w:val="ListParagraph"/>
        <w:numPr>
          <w:ilvl w:val="0"/>
          <w:numId w:val="8"/>
        </w:numPr>
        <w:jc w:val="both"/>
        <w:rPr>
          <w:rFonts w:asciiTheme="minorHAnsi" w:hAnsiTheme="minorHAnsi"/>
          <w:b/>
        </w:rPr>
      </w:pPr>
      <w:r w:rsidRPr="00C958E2">
        <w:rPr>
          <w:rFonts w:asciiTheme="minorHAnsi" w:hAnsiTheme="minorHAnsi"/>
          <w:b/>
        </w:rPr>
        <w:t>Training Guide</w:t>
      </w:r>
    </w:p>
    <w:p w14:paraId="7CC1237F" w14:textId="77777777" w:rsidR="00110DF9" w:rsidRPr="00C958E2" w:rsidRDefault="00110DF9" w:rsidP="00110DF9">
      <w:pPr>
        <w:pStyle w:val="ListParagraph"/>
        <w:ind w:left="510"/>
        <w:jc w:val="both"/>
        <w:rPr>
          <w:rFonts w:asciiTheme="minorHAnsi" w:hAnsiTheme="minorHAnsi"/>
          <w:b/>
        </w:rPr>
      </w:pPr>
    </w:p>
    <w:tbl>
      <w:tblPr>
        <w:tblStyle w:val="TableGrid"/>
        <w:tblW w:w="0" w:type="auto"/>
        <w:tblInd w:w="720" w:type="dxa"/>
        <w:tblLook w:val="04A0" w:firstRow="1" w:lastRow="0" w:firstColumn="1" w:lastColumn="0" w:noHBand="0" w:noVBand="1"/>
      </w:tblPr>
      <w:tblGrid>
        <w:gridCol w:w="4462"/>
      </w:tblGrid>
      <w:tr w:rsidR="00110DF9" w14:paraId="5E56FF20"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187BBEE4" w14:textId="77777777" w:rsidR="00110DF9" w:rsidRDefault="00830ECB">
            <w:pPr>
              <w:pStyle w:val="ListParagraph"/>
              <w:ind w:left="0"/>
              <w:jc w:val="both"/>
              <w:rPr>
                <w:rFonts w:ascii="Times New Roman" w:hAnsi="Times New Roman"/>
                <w:b/>
                <w:sz w:val="20"/>
                <w:szCs w:val="20"/>
              </w:rPr>
            </w:pPr>
            <w:r>
              <w:rPr>
                <w:rFonts w:ascii="Times New Roman" w:hAnsi="Times New Roman"/>
                <w:b/>
                <w:sz w:val="20"/>
                <w:szCs w:val="20"/>
              </w:rPr>
              <w:t>Functional Training Groups</w:t>
            </w:r>
            <w:r w:rsidR="00110DF9">
              <w:rPr>
                <w:rFonts w:ascii="Times New Roman" w:hAnsi="Times New Roman"/>
                <w:b/>
                <w:sz w:val="20"/>
                <w:szCs w:val="20"/>
              </w:rPr>
              <w:t xml:space="preserve"> Requiring Training</w:t>
            </w:r>
          </w:p>
        </w:tc>
      </w:tr>
      <w:tr w:rsidR="00110DF9" w14:paraId="214578FA" w14:textId="77777777" w:rsidTr="00110DF9">
        <w:trPr>
          <w:trHeight w:val="350"/>
        </w:trPr>
        <w:tc>
          <w:tcPr>
            <w:tcW w:w="4462" w:type="dxa"/>
            <w:tcBorders>
              <w:top w:val="single" w:sz="4" w:space="0" w:color="auto"/>
              <w:left w:val="single" w:sz="4" w:space="0" w:color="auto"/>
              <w:bottom w:val="single" w:sz="4" w:space="0" w:color="auto"/>
              <w:right w:val="single" w:sz="4" w:space="0" w:color="auto"/>
            </w:tcBorders>
            <w:hideMark/>
          </w:tcPr>
          <w:p w14:paraId="4A8667B5" w14:textId="77777777" w:rsidR="00110DF9" w:rsidRDefault="00820E84">
            <w:pPr>
              <w:pStyle w:val="ListParagraph"/>
              <w:ind w:left="0"/>
              <w:jc w:val="both"/>
              <w:rPr>
                <w:rFonts w:ascii="Times New Roman" w:hAnsi="Times New Roman"/>
                <w:b/>
                <w:sz w:val="20"/>
                <w:szCs w:val="20"/>
              </w:rPr>
            </w:pPr>
            <w:r>
              <w:rPr>
                <w:rFonts w:ascii="Times New Roman" w:hAnsi="Times New Roman"/>
                <w:b/>
                <w:sz w:val="20"/>
                <w:szCs w:val="20"/>
              </w:rPr>
              <w:t>Equipment Assembly Group</w:t>
            </w:r>
          </w:p>
        </w:tc>
      </w:tr>
      <w:tr w:rsidR="00110DF9" w14:paraId="60CD427A" w14:textId="77777777" w:rsidTr="00110DF9">
        <w:tc>
          <w:tcPr>
            <w:tcW w:w="4462" w:type="dxa"/>
            <w:tcBorders>
              <w:top w:val="single" w:sz="4" w:space="0" w:color="auto"/>
              <w:left w:val="single" w:sz="4" w:space="0" w:color="auto"/>
              <w:bottom w:val="single" w:sz="4" w:space="0" w:color="auto"/>
              <w:right w:val="single" w:sz="4" w:space="0" w:color="auto"/>
            </w:tcBorders>
            <w:hideMark/>
          </w:tcPr>
          <w:p w14:paraId="013EC9B8" w14:textId="77777777" w:rsidR="00110DF9" w:rsidRDefault="00110DF9">
            <w:pPr>
              <w:pStyle w:val="ListParagraph"/>
              <w:ind w:left="0"/>
              <w:jc w:val="both"/>
              <w:rPr>
                <w:rFonts w:ascii="Times New Roman" w:hAnsi="Times New Roman"/>
                <w:sz w:val="20"/>
                <w:szCs w:val="20"/>
              </w:rPr>
            </w:pPr>
          </w:p>
        </w:tc>
      </w:tr>
    </w:tbl>
    <w:p w14:paraId="3D7C29B9" w14:textId="77777777" w:rsidR="00C958E2" w:rsidRPr="00C958E2" w:rsidRDefault="00C958E2" w:rsidP="00110DF9">
      <w:pPr>
        <w:pStyle w:val="ListParagraph"/>
        <w:ind w:left="510"/>
        <w:jc w:val="both"/>
        <w:rPr>
          <w:rFonts w:asciiTheme="minorHAnsi" w:hAnsiTheme="minorHAnsi"/>
          <w:b/>
        </w:rPr>
      </w:pPr>
    </w:p>
    <w:p w14:paraId="5F59769F" w14:textId="77777777" w:rsidR="00BF1ABE" w:rsidRPr="00C958E2" w:rsidRDefault="0026321C" w:rsidP="000C0FED">
      <w:pPr>
        <w:pStyle w:val="ListParagraph"/>
        <w:numPr>
          <w:ilvl w:val="0"/>
          <w:numId w:val="8"/>
        </w:numPr>
        <w:spacing w:after="0"/>
        <w:jc w:val="both"/>
        <w:rPr>
          <w:rFonts w:asciiTheme="minorHAnsi" w:hAnsiTheme="minorHAnsi"/>
        </w:rPr>
      </w:pPr>
      <w:r w:rsidRPr="00C958E2">
        <w:rPr>
          <w:rFonts w:asciiTheme="minorHAnsi" w:hAnsiTheme="minorHAnsi"/>
          <w:b/>
        </w:rPr>
        <w:t>SOP Change Control</w:t>
      </w:r>
    </w:p>
    <w:p w14:paraId="0628987E" w14:textId="77777777" w:rsidR="00C958E2" w:rsidRPr="00C958E2" w:rsidRDefault="00C958E2" w:rsidP="00C958E2">
      <w:pPr>
        <w:pStyle w:val="ListParagraph"/>
        <w:spacing w:after="0"/>
        <w:ind w:left="510"/>
        <w:jc w:val="both"/>
        <w:rPr>
          <w:rFonts w:asciiTheme="minorHAnsi" w:hAnsiTheme="minorHAnsi"/>
        </w:rPr>
      </w:pPr>
    </w:p>
    <w:tbl>
      <w:tblPr>
        <w:tblStyle w:val="TableGrid"/>
        <w:tblW w:w="0" w:type="auto"/>
        <w:tblLook w:val="04A0" w:firstRow="1" w:lastRow="0" w:firstColumn="1" w:lastColumn="0" w:noHBand="0" w:noVBand="1"/>
      </w:tblPr>
      <w:tblGrid>
        <w:gridCol w:w="1974"/>
        <w:gridCol w:w="7376"/>
      </w:tblGrid>
      <w:tr w:rsidR="006A6D17" w:rsidRPr="00C958E2" w14:paraId="213C287C" w14:textId="77777777" w:rsidTr="00924836">
        <w:tc>
          <w:tcPr>
            <w:tcW w:w="1973" w:type="dxa"/>
          </w:tcPr>
          <w:p w14:paraId="5E6ECE5F" w14:textId="77777777" w:rsidR="006A6D17" w:rsidRPr="00C958E2" w:rsidRDefault="006A6D17" w:rsidP="002E47DF">
            <w:pPr>
              <w:jc w:val="both"/>
              <w:rPr>
                <w:rFonts w:asciiTheme="minorHAnsi" w:hAnsiTheme="minorHAnsi"/>
                <w:b/>
              </w:rPr>
            </w:pPr>
            <w:r w:rsidRPr="00C958E2">
              <w:rPr>
                <w:rFonts w:asciiTheme="minorHAnsi" w:hAnsiTheme="minorHAnsi"/>
                <w:b/>
              </w:rPr>
              <w:t>Date of Change</w:t>
            </w:r>
          </w:p>
        </w:tc>
        <w:tc>
          <w:tcPr>
            <w:tcW w:w="7377" w:type="dxa"/>
          </w:tcPr>
          <w:p w14:paraId="5BEFFFFB" w14:textId="77777777" w:rsidR="006A6D17" w:rsidRPr="00C958E2" w:rsidRDefault="006A6D17" w:rsidP="002E47DF">
            <w:pPr>
              <w:jc w:val="both"/>
              <w:rPr>
                <w:rFonts w:asciiTheme="minorHAnsi" w:hAnsiTheme="minorHAnsi"/>
                <w:b/>
              </w:rPr>
            </w:pPr>
            <w:r w:rsidRPr="00C958E2">
              <w:rPr>
                <w:rFonts w:asciiTheme="minorHAnsi" w:hAnsiTheme="minorHAnsi"/>
                <w:b/>
              </w:rPr>
              <w:t>Reason for Change</w:t>
            </w:r>
          </w:p>
        </w:tc>
      </w:tr>
      <w:tr w:rsidR="006A6D17" w:rsidRPr="00C958E2" w14:paraId="2828E4DA" w14:textId="77777777" w:rsidTr="00924836">
        <w:tc>
          <w:tcPr>
            <w:tcW w:w="1973" w:type="dxa"/>
          </w:tcPr>
          <w:p w14:paraId="1BE9F0E5" w14:textId="77777777" w:rsidR="006A6D17" w:rsidRPr="00C958E2" w:rsidRDefault="009E7B8D" w:rsidP="002E47DF">
            <w:pPr>
              <w:jc w:val="both"/>
              <w:rPr>
                <w:rFonts w:asciiTheme="minorHAnsi" w:hAnsiTheme="minorHAnsi"/>
                <w:b/>
              </w:rPr>
            </w:pPr>
            <w:r>
              <w:rPr>
                <w:rFonts w:asciiTheme="minorHAnsi" w:hAnsiTheme="minorHAnsi"/>
                <w:b/>
              </w:rPr>
              <w:t>TBD</w:t>
            </w:r>
          </w:p>
        </w:tc>
        <w:tc>
          <w:tcPr>
            <w:tcW w:w="7377" w:type="dxa"/>
          </w:tcPr>
          <w:p w14:paraId="78CB3E7B" w14:textId="77777777" w:rsidR="006A6D17" w:rsidRPr="00C958E2" w:rsidRDefault="006A6D17" w:rsidP="002E47DF">
            <w:pPr>
              <w:jc w:val="both"/>
              <w:rPr>
                <w:rFonts w:asciiTheme="minorHAnsi" w:hAnsiTheme="minorHAnsi"/>
              </w:rPr>
            </w:pPr>
            <w:r w:rsidRPr="00C958E2">
              <w:rPr>
                <w:rFonts w:asciiTheme="minorHAnsi" w:hAnsiTheme="minorHAnsi"/>
              </w:rPr>
              <w:t>This is the first version of the S.O.P. hence there are no revisions to this document.</w:t>
            </w:r>
          </w:p>
        </w:tc>
      </w:tr>
      <w:tr w:rsidR="006A6D17" w:rsidRPr="00C958E2" w14:paraId="45DFBA88" w14:textId="77777777" w:rsidTr="00924836">
        <w:tc>
          <w:tcPr>
            <w:tcW w:w="1973" w:type="dxa"/>
          </w:tcPr>
          <w:p w14:paraId="43E055E3" w14:textId="68622257" w:rsidR="006A6D17" w:rsidRPr="00C958E2" w:rsidRDefault="00465636" w:rsidP="002E47DF">
            <w:pPr>
              <w:jc w:val="both"/>
              <w:rPr>
                <w:rFonts w:asciiTheme="minorHAnsi" w:hAnsiTheme="minorHAnsi"/>
                <w:b/>
              </w:rPr>
            </w:pPr>
            <w:bookmarkStart w:id="0" w:name="_Hlk150227334"/>
            <w:r>
              <w:rPr>
                <w:rFonts w:asciiTheme="minorHAnsi" w:hAnsiTheme="minorHAnsi"/>
                <w:b/>
              </w:rPr>
              <w:t>5/15/2025</w:t>
            </w:r>
          </w:p>
        </w:tc>
        <w:tc>
          <w:tcPr>
            <w:tcW w:w="7377" w:type="dxa"/>
          </w:tcPr>
          <w:p w14:paraId="104BC560" w14:textId="41702165" w:rsidR="006A6D17" w:rsidRPr="00C958E2" w:rsidRDefault="00465636" w:rsidP="002E47DF">
            <w:pPr>
              <w:jc w:val="both"/>
              <w:rPr>
                <w:rFonts w:asciiTheme="minorHAnsi" w:hAnsiTheme="minorHAnsi"/>
              </w:rPr>
            </w:pPr>
            <w:r>
              <w:rPr>
                <w:rFonts w:asciiTheme="minorHAnsi" w:hAnsiTheme="minorHAnsi"/>
              </w:rPr>
              <w:t>Updated for new medium switch setting method</w:t>
            </w:r>
          </w:p>
        </w:tc>
      </w:tr>
      <w:bookmarkEnd w:id="0"/>
      <w:tr w:rsidR="00924836" w:rsidRPr="00C958E2" w14:paraId="3EC1B72D" w14:textId="77777777" w:rsidTr="00924836">
        <w:tc>
          <w:tcPr>
            <w:tcW w:w="1974" w:type="dxa"/>
          </w:tcPr>
          <w:p w14:paraId="54F87B84" w14:textId="3AD37092" w:rsidR="00924836" w:rsidRPr="00C958E2" w:rsidRDefault="00924836" w:rsidP="00F94D01">
            <w:pPr>
              <w:jc w:val="both"/>
              <w:rPr>
                <w:rFonts w:asciiTheme="minorHAnsi" w:hAnsiTheme="minorHAnsi"/>
                <w:b/>
              </w:rPr>
            </w:pPr>
          </w:p>
        </w:tc>
        <w:tc>
          <w:tcPr>
            <w:tcW w:w="7376" w:type="dxa"/>
          </w:tcPr>
          <w:p w14:paraId="5BA75DAE" w14:textId="3C379171" w:rsidR="00924836" w:rsidRPr="00C958E2" w:rsidRDefault="00924836" w:rsidP="00F94D01">
            <w:pPr>
              <w:jc w:val="both"/>
              <w:rPr>
                <w:rFonts w:asciiTheme="minorHAnsi" w:hAnsiTheme="minorHAnsi"/>
              </w:rPr>
            </w:pPr>
          </w:p>
        </w:tc>
      </w:tr>
    </w:tbl>
    <w:p w14:paraId="515883A3" w14:textId="77777777" w:rsidR="006A6D17" w:rsidRDefault="006A6D17" w:rsidP="00E9565E">
      <w:pPr>
        <w:jc w:val="both"/>
        <w:rPr>
          <w:rFonts w:asciiTheme="minorHAnsi" w:hAnsiTheme="minorHAnsi"/>
          <w:b/>
        </w:rPr>
      </w:pPr>
      <w:r w:rsidRPr="00C958E2">
        <w:rPr>
          <w:rFonts w:asciiTheme="minorHAnsi" w:hAnsiTheme="minorHAnsi"/>
          <w:b/>
        </w:rPr>
        <w:lastRenderedPageBreak/>
        <w:t>Approvals</w:t>
      </w:r>
    </w:p>
    <w:p w14:paraId="4BBEE360" w14:textId="77777777" w:rsidR="00731581" w:rsidRDefault="00731581" w:rsidP="00E9565E">
      <w:pPr>
        <w:jc w:val="both"/>
        <w:rPr>
          <w:rFonts w:asciiTheme="minorHAnsi" w:hAnsiTheme="minorHAnsi"/>
          <w:b/>
        </w:rPr>
      </w:pPr>
    </w:p>
    <w:p w14:paraId="7525A793" w14:textId="77777777" w:rsidR="00731581" w:rsidRDefault="00731581" w:rsidP="00E9565E">
      <w:pPr>
        <w:jc w:val="both"/>
        <w:rPr>
          <w:rFonts w:asciiTheme="minorHAnsi" w:hAnsiTheme="minorHAnsi"/>
          <w:b/>
        </w:rPr>
      </w:pPr>
    </w:p>
    <w:p w14:paraId="409A9A1A" w14:textId="77777777" w:rsidR="00731581" w:rsidRDefault="00731581" w:rsidP="00E9565E">
      <w:pPr>
        <w:jc w:val="both"/>
        <w:rPr>
          <w:rFonts w:asciiTheme="minorHAnsi" w:hAnsiTheme="minorHAnsi"/>
          <w:b/>
        </w:rPr>
      </w:pPr>
    </w:p>
    <w:p w14:paraId="0616C046" w14:textId="77777777" w:rsidR="00731581" w:rsidRDefault="00731581" w:rsidP="00E9565E">
      <w:pPr>
        <w:jc w:val="both"/>
        <w:rPr>
          <w:rFonts w:asciiTheme="minorHAnsi" w:hAnsiTheme="minorHAnsi"/>
          <w:b/>
        </w:rPr>
      </w:pPr>
    </w:p>
    <w:p w14:paraId="31DAF554" w14:textId="77777777" w:rsidR="00731581" w:rsidRPr="00C958E2" w:rsidRDefault="00731581" w:rsidP="00E9565E">
      <w:pPr>
        <w:jc w:val="both"/>
        <w:rPr>
          <w:rFonts w:asciiTheme="minorHAnsi" w:hAnsiTheme="minorHAnsi"/>
          <w:b/>
        </w:rPr>
      </w:pPr>
    </w:p>
    <w:p w14:paraId="38025E53" w14:textId="77777777" w:rsidR="006A6D17" w:rsidRPr="00C958E2" w:rsidRDefault="006A6D17" w:rsidP="00E9565E">
      <w:pPr>
        <w:jc w:val="both"/>
        <w:rPr>
          <w:rFonts w:asciiTheme="minorHAnsi" w:hAnsiTheme="minorHAnsi"/>
          <w:b/>
        </w:rPr>
      </w:pPr>
      <w:r w:rsidRPr="00C958E2">
        <w:rPr>
          <w:rFonts w:asciiTheme="minorHAnsi" w:hAnsiTheme="minorHAnsi"/>
          <w:b/>
        </w:rPr>
        <w:t xml:space="preserve">Submitter/Author </w:t>
      </w:r>
      <w:proofErr w:type="gramStart"/>
      <w:r w:rsidRPr="00C958E2">
        <w:rPr>
          <w:rFonts w:asciiTheme="minorHAnsi" w:hAnsiTheme="minorHAnsi"/>
          <w:b/>
        </w:rPr>
        <w:t>Approval:_</w:t>
      </w:r>
      <w:proofErr w:type="gramEnd"/>
      <w:r w:rsidRPr="00C958E2">
        <w:rPr>
          <w:rFonts w:asciiTheme="minorHAnsi" w:hAnsiTheme="minorHAnsi"/>
          <w:b/>
        </w:rPr>
        <w:t>_________________________________ Date:______________________</w:t>
      </w:r>
    </w:p>
    <w:p w14:paraId="4DE96294" w14:textId="77777777" w:rsidR="006A6D17" w:rsidRPr="00C958E2" w:rsidRDefault="006A6D17" w:rsidP="00E9565E">
      <w:pPr>
        <w:jc w:val="both"/>
        <w:rPr>
          <w:rFonts w:asciiTheme="minorHAnsi" w:hAnsiTheme="minorHAnsi"/>
          <w:b/>
        </w:rPr>
      </w:pPr>
    </w:p>
    <w:p w14:paraId="0D77AC19"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Management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w:t>
      </w:r>
      <w:r w:rsidRPr="00C958E2">
        <w:rPr>
          <w:rFonts w:asciiTheme="minorHAnsi" w:hAnsiTheme="minorHAnsi"/>
          <w:b/>
        </w:rPr>
        <w:t>_______________________________</w:t>
      </w:r>
      <w:r w:rsidR="006A6D17" w:rsidRPr="00C958E2">
        <w:rPr>
          <w:rFonts w:asciiTheme="minorHAnsi" w:hAnsiTheme="minorHAnsi"/>
          <w:b/>
        </w:rPr>
        <w:t xml:space="preserve"> Date:______________________</w:t>
      </w:r>
    </w:p>
    <w:p w14:paraId="4311F6E0" w14:textId="77777777" w:rsidR="006A6D17" w:rsidRPr="00C958E2" w:rsidRDefault="006A6D17" w:rsidP="00E9565E">
      <w:pPr>
        <w:jc w:val="both"/>
        <w:rPr>
          <w:rFonts w:asciiTheme="minorHAnsi" w:hAnsiTheme="minorHAnsi"/>
          <w:b/>
        </w:rPr>
      </w:pPr>
    </w:p>
    <w:p w14:paraId="2338C745" w14:textId="77777777" w:rsidR="006A6D17" w:rsidRPr="00C958E2" w:rsidRDefault="00BC5F1B" w:rsidP="00E9565E">
      <w:pPr>
        <w:jc w:val="both"/>
        <w:rPr>
          <w:rFonts w:asciiTheme="minorHAnsi" w:hAnsiTheme="minorHAnsi"/>
          <w:b/>
        </w:rPr>
      </w:pPr>
      <w:r w:rsidRPr="00C958E2">
        <w:rPr>
          <w:rFonts w:asciiTheme="minorHAnsi" w:hAnsiTheme="minorHAnsi"/>
          <w:b/>
        </w:rPr>
        <w:t xml:space="preserve">QAU </w:t>
      </w:r>
      <w:proofErr w:type="gramStart"/>
      <w:r w:rsidR="006A6D17" w:rsidRPr="00C958E2">
        <w:rPr>
          <w:rFonts w:asciiTheme="minorHAnsi" w:hAnsiTheme="minorHAnsi"/>
          <w:b/>
        </w:rPr>
        <w:t>Approval:_</w:t>
      </w:r>
      <w:proofErr w:type="gramEnd"/>
      <w:r w:rsidR="006A6D17" w:rsidRPr="00C958E2">
        <w:rPr>
          <w:rFonts w:asciiTheme="minorHAnsi" w:hAnsiTheme="minorHAnsi"/>
          <w:b/>
        </w:rPr>
        <w:t>_________________</w:t>
      </w:r>
      <w:r w:rsidRPr="00C958E2">
        <w:rPr>
          <w:rFonts w:asciiTheme="minorHAnsi" w:hAnsiTheme="minorHAnsi"/>
          <w:b/>
        </w:rPr>
        <w:t xml:space="preserve">___________________________ </w:t>
      </w:r>
      <w:r w:rsidR="006A6D17" w:rsidRPr="00C958E2">
        <w:rPr>
          <w:rFonts w:asciiTheme="minorHAnsi" w:hAnsiTheme="minorHAnsi"/>
          <w:b/>
        </w:rPr>
        <w:t>Date:________________</w:t>
      </w:r>
      <w:r w:rsidRPr="00C958E2">
        <w:rPr>
          <w:rFonts w:asciiTheme="minorHAnsi" w:hAnsiTheme="minorHAnsi"/>
          <w:b/>
        </w:rPr>
        <w:t xml:space="preserve">______ </w:t>
      </w:r>
    </w:p>
    <w:sectPr w:rsidR="006A6D17" w:rsidRPr="00C958E2" w:rsidSect="00731581">
      <w:headerReference w:type="default" r:id="rId24"/>
      <w:footerReference w:type="default" r:id="rId25"/>
      <w:headerReference w:type="first" r:id="rId26"/>
      <w:pgSz w:w="12240" w:h="15840"/>
      <w:pgMar w:top="1440" w:right="1440" w:bottom="1440" w:left="1440" w:header="576" w:footer="28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C279A" w14:textId="77777777" w:rsidR="002E47DF" w:rsidRDefault="002E47DF" w:rsidP="00A0736F">
      <w:pPr>
        <w:spacing w:after="0" w:line="240" w:lineRule="auto"/>
      </w:pPr>
      <w:r>
        <w:separator/>
      </w:r>
    </w:p>
  </w:endnote>
  <w:endnote w:type="continuationSeparator" w:id="0">
    <w:p w14:paraId="59A7179E" w14:textId="77777777" w:rsidR="002E47DF" w:rsidRDefault="002E47DF" w:rsidP="00A07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508022"/>
      <w:docPartObj>
        <w:docPartGallery w:val="Page Numbers (Bottom of Page)"/>
        <w:docPartUnique/>
      </w:docPartObj>
    </w:sdtPr>
    <w:sdtEndPr/>
    <w:sdtContent>
      <w:sdt>
        <w:sdtPr>
          <w:id w:val="1492144727"/>
          <w:docPartObj>
            <w:docPartGallery w:val="Page Numbers (Top of Page)"/>
            <w:docPartUnique/>
          </w:docPartObj>
        </w:sdtPr>
        <w:sdtEndPr/>
        <w:sdtContent>
          <w:p w14:paraId="58CE2516" w14:textId="77777777" w:rsidR="002E47DF" w:rsidRDefault="002E47DF">
            <w:pPr>
              <w:pStyle w:val="Footer"/>
              <w:jc w:val="center"/>
            </w:pPr>
          </w:p>
          <w:p w14:paraId="7771B15A" w14:textId="77777777" w:rsidR="002E47DF" w:rsidRPr="00FB39E0" w:rsidRDefault="0061771B">
            <w:pPr>
              <w:pStyle w:val="Footer"/>
              <w:jc w:val="center"/>
              <w:rPr>
                <w:b/>
              </w:rPr>
            </w:pPr>
            <w:r>
              <w:rPr>
                <w:rFonts w:asciiTheme="minorHAnsi" w:eastAsiaTheme="minorHAnsi" w:hAnsiTheme="minorHAnsi" w:cstheme="minorBidi"/>
                <w:noProof/>
              </w:rPr>
              <mc:AlternateContent>
                <mc:Choice Requires="wps">
                  <w:drawing>
                    <wp:anchor distT="0" distB="0" distL="114300" distR="114300" simplePos="0" relativeHeight="251661312" behindDoc="1" locked="0" layoutInCell="1" allowOverlap="1" wp14:anchorId="42BF52B4" wp14:editId="40D4A865">
                      <wp:simplePos x="0" y="0"/>
                      <wp:positionH relativeFrom="page">
                        <wp:posOffset>3419475</wp:posOffset>
                      </wp:positionH>
                      <wp:positionV relativeFrom="page">
                        <wp:posOffset>9547860</wp:posOffset>
                      </wp:positionV>
                      <wp:extent cx="933450" cy="238760"/>
                      <wp:effectExtent l="19050" t="19050" r="19050" b="2794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238760"/>
                              </a:xfrm>
                              <a:prstGeom prst="bracketPair">
                                <a:avLst>
                                  <a:gd name="adj" fmla="val 16667"/>
                                </a:avLst>
                              </a:prstGeom>
                              <a:solidFill>
                                <a:srgbClr val="FFFFFF"/>
                              </a:solidFill>
                              <a:ln w="28575">
                                <a:solidFill>
                                  <a:srgbClr val="808080"/>
                                </a:solidFill>
                                <a:round/>
                                <a:headEnd/>
                                <a:tailEnd/>
                              </a:ln>
                            </wps:spPr>
                            <wps:txbx>
                              <w:txbxContent>
                                <w:p w14:paraId="3F3F1CAA" w14:textId="77777777" w:rsidR="002E47DF" w:rsidRDefault="002E47DF" w:rsidP="003E6B83">
                                  <w:pPr>
                                    <w:jc w:val="center"/>
                                  </w:pPr>
                                </w:p>
                              </w:txbxContent>
                            </wps:txbx>
                            <wps:bodyPr rot="0" vert="horz" wrap="square" lIns="91440" tIns="0" rIns="91440" bIns="0" anchor="t" anchorCtr="0" upright="1">
                              <a:noAutofit/>
                            </wps:bodyPr>
                          </wps:wsp>
                        </a:graphicData>
                      </a:graphic>
                      <wp14:sizeRelH relativeFrom="margin">
                        <wp14:pctWidth>0</wp14:pctWidth>
                      </wp14:sizeRelH>
                      <wp14:sizeRelV relativeFrom="bottomMargin">
                        <wp14:pctHeight>0</wp14:pctHeight>
                      </wp14:sizeRelV>
                    </wp:anchor>
                  </w:drawing>
                </mc:Choice>
                <mc:Fallback>
                  <w:pict>
                    <v:shapetype w14:anchorId="42BF52B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6" o:spid="_x0000_s1027" type="#_x0000_t185" style="position:absolute;left:0;text-align:left;margin-left:269.25pt;margin-top:751.8pt;width:73.5pt;height:18.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" filled="t" strokecolor="gray" strokeweight="2.25pt">
                      <v:textbox inset=",0,,0">
                        <w:txbxContent>
                          <w:p w14:paraId="3F3F1CAA" w14:textId="77777777" w:rsidR="002E47DF" w:rsidRDefault="002E47DF" w:rsidP="003E6B83">
                            <w:pPr>
                              <w:jc w:val="center"/>
                            </w:pPr>
                          </w:p>
                        </w:txbxContent>
                      </v:textbox>
                      <w10:wrap anchorx="page" anchory="page"/>
                    </v:shape>
                  </w:pict>
                </mc:Fallback>
              </mc:AlternateContent>
            </w:r>
            <w:r w:rsidR="002E47DF">
              <w:rPr>
                <w:b/>
              </w:rPr>
              <w:t>STANDARD OPERATING PROCEDURE - CONFIDENTIAL</w:t>
            </w:r>
          </w:p>
          <w:p w14:paraId="5FADCD45" w14:textId="77777777" w:rsidR="002E47DF" w:rsidRDefault="0061771B">
            <w:pPr>
              <w:pStyle w:val="Footer"/>
              <w:jc w:val="center"/>
            </w:pPr>
            <w:r>
              <w:rPr>
                <w:noProof/>
              </w:rPr>
              <mc:AlternateContent>
                <mc:Choice Requires="wps">
                  <w:drawing>
                    <wp:anchor distT="4294967292" distB="4294967292" distL="114300" distR="114300" simplePos="0" relativeHeight="251659264" behindDoc="1" locked="0" layoutInCell="1" allowOverlap="1" wp14:anchorId="394CFED6" wp14:editId="59D930E8">
                      <wp:simplePos x="0" y="0"/>
                      <wp:positionH relativeFrom="page">
                        <wp:posOffset>1431925</wp:posOffset>
                      </wp:positionH>
                      <wp:positionV relativeFrom="page">
                        <wp:posOffset>9648824</wp:posOffset>
                      </wp:positionV>
                      <wp:extent cx="5518150" cy="0"/>
                      <wp:effectExtent l="0" t="0" r="25400" b="19050"/>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36A937CC" id="_x0000_t32" coordsize="21600,21600" o:spt="32" o:oned="t" path="m,l21600,21600e" filled="f">
                      <v:path arrowok="t" fillok="f" o:connecttype="none"/>
                      <o:lock v:ext="edit" shapetype="t"/>
                    </v:shapetype>
                    <v:shape id="AutoShape 5" o:spid="_x0000_s1026" type="#_x0000_t32" style="position:absolute;margin-left:112.75pt;margin-top:759.75pt;width:434.5pt;height:0;z-index:-251657216;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" strokecolor="gray" strokeweight="1pt">
                      <w10:wrap anchorx="page" anchory="page"/>
                    </v:shape>
                  </w:pict>
                </mc:Fallback>
              </mc:AlternateContent>
            </w:r>
            <w:r w:rsidR="002E47DF">
              <w:t xml:space="preserve">Page </w:t>
            </w:r>
            <w:r w:rsidR="00C72761">
              <w:rPr>
                <w:b/>
                <w:bCs/>
                <w:sz w:val="24"/>
                <w:szCs w:val="24"/>
              </w:rPr>
              <w:fldChar w:fldCharType="begin"/>
            </w:r>
            <w:r w:rsidR="002E47DF">
              <w:rPr>
                <w:b/>
                <w:bCs/>
              </w:rPr>
              <w:instrText xml:space="preserve"> PAGE </w:instrText>
            </w:r>
            <w:r w:rsidR="00C72761">
              <w:rPr>
                <w:b/>
                <w:bCs/>
                <w:sz w:val="24"/>
                <w:szCs w:val="24"/>
              </w:rPr>
              <w:fldChar w:fldCharType="separate"/>
            </w:r>
            <w:r w:rsidR="00544BFD">
              <w:rPr>
                <w:b/>
                <w:bCs/>
                <w:noProof/>
              </w:rPr>
              <w:t>1</w:t>
            </w:r>
            <w:r w:rsidR="00C72761">
              <w:rPr>
                <w:b/>
                <w:bCs/>
                <w:sz w:val="24"/>
                <w:szCs w:val="24"/>
              </w:rPr>
              <w:fldChar w:fldCharType="end"/>
            </w:r>
            <w:r w:rsidR="002E47DF">
              <w:t xml:space="preserve"> of </w:t>
            </w:r>
            <w:r w:rsidR="00C72761" w:rsidRPr="00986E1B">
              <w:rPr>
                <w:b/>
                <w:bCs/>
              </w:rPr>
              <w:fldChar w:fldCharType="begin"/>
            </w:r>
            <w:r w:rsidR="002E47DF" w:rsidRPr="00986E1B">
              <w:rPr>
                <w:b/>
                <w:bCs/>
              </w:rPr>
              <w:instrText xml:space="preserve"> NUMPAGES  </w:instrText>
            </w:r>
            <w:r w:rsidR="00C72761" w:rsidRPr="00986E1B">
              <w:rPr>
                <w:b/>
                <w:bCs/>
              </w:rPr>
              <w:fldChar w:fldCharType="separate"/>
            </w:r>
            <w:r w:rsidR="00544BFD">
              <w:rPr>
                <w:b/>
                <w:bCs/>
                <w:noProof/>
              </w:rPr>
              <w:t>7</w:t>
            </w:r>
            <w:r w:rsidR="00C72761" w:rsidRPr="00986E1B">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9728FD" w14:textId="77777777" w:rsidR="002E47DF" w:rsidRDefault="002E47DF" w:rsidP="00A0736F">
      <w:pPr>
        <w:spacing w:after="0" w:line="240" w:lineRule="auto"/>
      </w:pPr>
      <w:r>
        <w:separator/>
      </w:r>
    </w:p>
  </w:footnote>
  <w:footnote w:type="continuationSeparator" w:id="0">
    <w:p w14:paraId="50DB3177" w14:textId="77777777" w:rsidR="002E47DF" w:rsidRDefault="002E47DF" w:rsidP="00A07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14:paraId="465566BE" w14:textId="77777777" w:rsidTr="00961385">
      <w:trPr>
        <w:trHeight w:val="825"/>
      </w:trPr>
      <w:tc>
        <w:tcPr>
          <w:tcW w:w="4435" w:type="dxa"/>
        </w:tcPr>
        <w:p w14:paraId="51371A4A" w14:textId="77777777" w:rsidR="002E47DF" w:rsidRDefault="00B5796B" w:rsidP="00870E9C">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4316ED9C" wp14:editId="61A64559">
                <wp:extent cx="2752725" cy="46668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49F87681" w14:textId="61D1361B" w:rsidR="002E47DF" w:rsidRPr="00966C20" w:rsidRDefault="002E47DF"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w:t>
          </w:r>
          <w:r w:rsidR="006A08EE">
            <w:rPr>
              <w:rFonts w:ascii="Arial" w:eastAsia="Times New Roman" w:hAnsi="Arial" w:cs="Arial"/>
              <w:b/>
              <w:bCs/>
              <w:sz w:val="24"/>
              <w:szCs w:val="24"/>
            </w:rPr>
            <w:t>EQ</w:t>
          </w:r>
          <w:r>
            <w:rPr>
              <w:rFonts w:ascii="Arial" w:eastAsia="Times New Roman" w:hAnsi="Arial" w:cs="Arial"/>
              <w:b/>
              <w:bCs/>
              <w:sz w:val="24"/>
              <w:szCs w:val="24"/>
            </w:rPr>
            <w:t>-</w:t>
          </w:r>
          <w:r w:rsidR="00661E7D">
            <w:rPr>
              <w:rFonts w:ascii="Arial" w:eastAsia="Times New Roman" w:hAnsi="Arial" w:cs="Arial"/>
              <w:b/>
              <w:bCs/>
              <w:sz w:val="24"/>
              <w:szCs w:val="24"/>
            </w:rPr>
            <w:t>117-0</w:t>
          </w:r>
          <w:r w:rsidR="00027AB6">
            <w:rPr>
              <w:rFonts w:ascii="Arial" w:eastAsia="Times New Roman" w:hAnsi="Arial" w:cs="Arial"/>
              <w:b/>
              <w:bCs/>
              <w:sz w:val="24"/>
              <w:szCs w:val="24"/>
            </w:rPr>
            <w:t>2</w:t>
          </w:r>
        </w:p>
        <w:p w14:paraId="5BE702BC" w14:textId="5E8E41FF" w:rsidR="002E47DF" w:rsidRDefault="00ED5864" w:rsidP="00B5796B">
          <w:pPr>
            <w:spacing w:after="0" w:line="240" w:lineRule="auto"/>
            <w:jc w:val="center"/>
            <w:rPr>
              <w:b/>
              <w:i/>
              <w:sz w:val="24"/>
              <w:szCs w:val="24"/>
            </w:rPr>
          </w:pPr>
          <w:r>
            <w:rPr>
              <w:b/>
              <w:i/>
              <w:sz w:val="24"/>
              <w:szCs w:val="24"/>
            </w:rPr>
            <w:t xml:space="preserve">Gen 20 </w:t>
          </w:r>
          <w:r w:rsidR="00F9764F">
            <w:rPr>
              <w:b/>
              <w:i/>
              <w:sz w:val="24"/>
              <w:szCs w:val="24"/>
            </w:rPr>
            <w:t xml:space="preserve">Head Lift </w:t>
          </w:r>
          <w:r w:rsidR="00E321B7">
            <w:rPr>
              <w:b/>
              <w:i/>
              <w:sz w:val="24"/>
              <w:szCs w:val="24"/>
            </w:rPr>
            <w:t>Assembly</w:t>
          </w:r>
          <w:r>
            <w:rPr>
              <w:b/>
              <w:i/>
              <w:sz w:val="24"/>
              <w:szCs w:val="24"/>
            </w:rPr>
            <w:t xml:space="preserve"> </w:t>
          </w:r>
        </w:p>
        <w:p w14:paraId="4860D843" w14:textId="44748F1A" w:rsidR="002E47DF" w:rsidRPr="006416EB" w:rsidRDefault="00C958E2" w:rsidP="00731581">
          <w:pPr>
            <w:spacing w:after="0" w:line="240" w:lineRule="auto"/>
            <w:jc w:val="center"/>
            <w:rPr>
              <w:b/>
              <w:i/>
              <w:sz w:val="24"/>
              <w:szCs w:val="24"/>
            </w:rPr>
          </w:pPr>
          <w:r>
            <w:rPr>
              <w:b/>
              <w:i/>
              <w:sz w:val="24"/>
              <w:szCs w:val="24"/>
            </w:rPr>
            <w:t>Release</w:t>
          </w:r>
          <w:r w:rsidR="002E47DF">
            <w:rPr>
              <w:b/>
              <w:i/>
              <w:sz w:val="24"/>
              <w:szCs w:val="24"/>
            </w:rPr>
            <w:t xml:space="preserve"> Date:</w:t>
          </w:r>
          <w:r w:rsidR="00BD7269">
            <w:rPr>
              <w:b/>
              <w:i/>
              <w:sz w:val="24"/>
              <w:szCs w:val="24"/>
            </w:rPr>
            <w:t xml:space="preserve"> </w:t>
          </w:r>
          <w:r w:rsidR="00ED5864">
            <w:rPr>
              <w:b/>
              <w:i/>
              <w:sz w:val="24"/>
              <w:szCs w:val="24"/>
            </w:rPr>
            <w:t>5/2/2024</w:t>
          </w:r>
        </w:p>
      </w:tc>
    </w:tr>
  </w:tbl>
  <w:p w14:paraId="55537026" w14:textId="77777777" w:rsidR="002E47DF" w:rsidRPr="00870E9C" w:rsidRDefault="002E47DF" w:rsidP="00961385">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23"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4565"/>
      <w:gridCol w:w="4838"/>
    </w:tblGrid>
    <w:tr w:rsidR="002E47DF" w:rsidRPr="00966C20" w14:paraId="4F411CF6" w14:textId="77777777" w:rsidTr="00961385">
      <w:trPr>
        <w:trHeight w:val="1185"/>
      </w:trPr>
      <w:tc>
        <w:tcPr>
          <w:tcW w:w="4435" w:type="dxa"/>
        </w:tcPr>
        <w:p w14:paraId="46517D8A" w14:textId="77777777" w:rsidR="002E47DF" w:rsidRDefault="00B5796B" w:rsidP="006416EB">
          <w:pPr>
            <w:pStyle w:val="Header"/>
            <w:jc w:val="center"/>
            <w:rPr>
              <w:rFonts w:ascii="Cambria" w:eastAsia="Times New Roman" w:hAnsi="Cambria"/>
              <w:sz w:val="36"/>
              <w:szCs w:val="36"/>
            </w:rPr>
          </w:pPr>
          <w:r>
            <w:rPr>
              <w:rFonts w:ascii="Cambria" w:eastAsia="Times New Roman" w:hAnsi="Cambria"/>
              <w:noProof/>
              <w:sz w:val="36"/>
              <w:szCs w:val="36"/>
            </w:rPr>
            <w:drawing>
              <wp:inline distT="0" distB="0" distL="0" distR="0" wp14:anchorId="7C3613F6" wp14:editId="41A8C2D9">
                <wp:extent cx="2752725" cy="46668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co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54473" cy="466980"/>
                        </a:xfrm>
                        <a:prstGeom prst="rect">
                          <a:avLst/>
                        </a:prstGeom>
                      </pic:spPr>
                    </pic:pic>
                  </a:graphicData>
                </a:graphic>
              </wp:inline>
            </w:drawing>
          </w:r>
        </w:p>
      </w:tc>
      <w:tc>
        <w:tcPr>
          <w:tcW w:w="5199" w:type="dxa"/>
        </w:tcPr>
        <w:p w14:paraId="3F49F638" w14:textId="77777777" w:rsidR="004B6A16" w:rsidRPr="00966C20" w:rsidRDefault="004B6A16" w:rsidP="00B5796B">
          <w:pPr>
            <w:pStyle w:val="Heade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SOP-XX-000-00</w:t>
          </w:r>
        </w:p>
        <w:p w14:paraId="13778914" w14:textId="77777777" w:rsidR="004B6A16" w:rsidRDefault="004B6A16" w:rsidP="00B5796B">
          <w:pPr>
            <w:spacing w:after="0" w:line="240" w:lineRule="auto"/>
            <w:jc w:val="center"/>
            <w:rPr>
              <w:b/>
              <w:i/>
              <w:sz w:val="24"/>
              <w:szCs w:val="24"/>
            </w:rPr>
          </w:pPr>
          <w:r>
            <w:rPr>
              <w:b/>
              <w:i/>
              <w:sz w:val="24"/>
              <w:szCs w:val="24"/>
            </w:rPr>
            <w:t>SOP Title</w:t>
          </w:r>
        </w:p>
        <w:p w14:paraId="6BD289B9" w14:textId="77777777" w:rsidR="004B6A16" w:rsidRDefault="004B6A16" w:rsidP="00B5796B">
          <w:pPr>
            <w:spacing w:after="0" w:line="240" w:lineRule="auto"/>
            <w:jc w:val="center"/>
            <w:rPr>
              <w:b/>
              <w:i/>
              <w:sz w:val="24"/>
              <w:szCs w:val="24"/>
            </w:rPr>
          </w:pPr>
          <w:r>
            <w:rPr>
              <w:b/>
              <w:i/>
              <w:sz w:val="24"/>
              <w:szCs w:val="24"/>
            </w:rPr>
            <w:t>Release Date:</w:t>
          </w:r>
        </w:p>
        <w:p w14:paraId="06FA66A9" w14:textId="77777777" w:rsidR="0026321C" w:rsidRPr="006416EB" w:rsidRDefault="004B6A16" w:rsidP="00B5796B">
          <w:pPr>
            <w:spacing w:after="0" w:line="240" w:lineRule="auto"/>
            <w:jc w:val="center"/>
            <w:rPr>
              <w:b/>
              <w:i/>
              <w:sz w:val="24"/>
              <w:szCs w:val="24"/>
            </w:rPr>
          </w:pPr>
          <w:r>
            <w:rPr>
              <w:b/>
              <w:i/>
              <w:sz w:val="24"/>
              <w:szCs w:val="24"/>
            </w:rPr>
            <w:t>Supersedes Revision Released:</w:t>
          </w:r>
        </w:p>
      </w:tc>
    </w:tr>
  </w:tbl>
  <w:p w14:paraId="1000F2B8" w14:textId="77777777" w:rsidR="002E47DF" w:rsidRDefault="002E47DF" w:rsidP="00B5796B">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162C"/>
    <w:multiLevelType w:val="hybridMultilevel"/>
    <w:tmpl w:val="2E140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02A8A"/>
    <w:multiLevelType w:val="hybridMultilevel"/>
    <w:tmpl w:val="6FCC5150"/>
    <w:lvl w:ilvl="0" w:tplc="CD443CAC">
      <w:start w:val="1"/>
      <w:numFmt w:val="decimalZero"/>
      <w:lvlText w:val="4.%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384820"/>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3" w15:restartNumberingAfterBreak="0">
    <w:nsid w:val="07EA46FD"/>
    <w:multiLevelType w:val="hybridMultilevel"/>
    <w:tmpl w:val="578E749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FED2816"/>
    <w:multiLevelType w:val="hybridMultilevel"/>
    <w:tmpl w:val="656690B8"/>
    <w:lvl w:ilvl="0" w:tplc="1AEEA7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3CA59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6" w15:restartNumberingAfterBreak="0">
    <w:nsid w:val="1AC23762"/>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7" w15:restartNumberingAfterBreak="0">
    <w:nsid w:val="1BD45318"/>
    <w:multiLevelType w:val="hybridMultilevel"/>
    <w:tmpl w:val="3224F1A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155505"/>
    <w:multiLevelType w:val="hybridMultilevel"/>
    <w:tmpl w:val="D43EF53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C952A3"/>
    <w:multiLevelType w:val="hybridMultilevel"/>
    <w:tmpl w:val="E8C0B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5F5F0C"/>
    <w:multiLevelType w:val="hybridMultilevel"/>
    <w:tmpl w:val="FCDE5F4E"/>
    <w:lvl w:ilvl="0" w:tplc="CD443CAC">
      <w:start w:val="1"/>
      <w:numFmt w:val="decimalZero"/>
      <w:lvlText w:val="4.%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CC37786"/>
    <w:multiLevelType w:val="multilevel"/>
    <w:tmpl w:val="1BA6399C"/>
    <w:styleLink w:val="Style1"/>
    <w:lvl w:ilvl="0">
      <w:start w:val="1"/>
      <w:numFmt w:val="decimal"/>
      <w:lvlText w:val="%1.0"/>
      <w:lvlJc w:val="righ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1B058E3"/>
    <w:multiLevelType w:val="hybridMultilevel"/>
    <w:tmpl w:val="9BBAC426"/>
    <w:lvl w:ilvl="0" w:tplc="FAC8756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2B86EA7"/>
    <w:multiLevelType w:val="hybridMultilevel"/>
    <w:tmpl w:val="BD169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FC628B"/>
    <w:multiLevelType w:val="multilevel"/>
    <w:tmpl w:val="C524B252"/>
    <w:lvl w:ilvl="0">
      <w:start w:val="1"/>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BEF0374"/>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6" w15:restartNumberingAfterBreak="0">
    <w:nsid w:val="42AA431F"/>
    <w:multiLevelType w:val="hybridMultilevel"/>
    <w:tmpl w:val="B95207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B6CFE"/>
    <w:multiLevelType w:val="multilevel"/>
    <w:tmpl w:val="2780D7F8"/>
    <w:lvl w:ilvl="0">
      <w:start w:val="1"/>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18" w15:restartNumberingAfterBreak="0">
    <w:nsid w:val="47E854C3"/>
    <w:multiLevelType w:val="hybridMultilevel"/>
    <w:tmpl w:val="F264A102"/>
    <w:lvl w:ilvl="0" w:tplc="58D67FDE">
      <w:start w:val="1"/>
      <w:numFmt w:val="decimalZero"/>
      <w:lvlText w:val="4.%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E5904B8"/>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0" w15:restartNumberingAfterBreak="0">
    <w:nsid w:val="53BA4D51"/>
    <w:multiLevelType w:val="hybridMultilevel"/>
    <w:tmpl w:val="A5E60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BA6D8F"/>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abstractNum w:abstractNumId="22" w15:restartNumberingAfterBreak="0">
    <w:nsid w:val="6DCA2DAA"/>
    <w:multiLevelType w:val="hybridMultilevel"/>
    <w:tmpl w:val="2970FD08"/>
    <w:lvl w:ilvl="0" w:tplc="83E21284">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A64A94"/>
    <w:multiLevelType w:val="multilevel"/>
    <w:tmpl w:val="96BC3644"/>
    <w:lvl w:ilvl="0">
      <w:start w:val="5"/>
      <w:numFmt w:val="decimal"/>
      <w:lvlText w:val="%1"/>
      <w:lvlJc w:val="left"/>
      <w:pPr>
        <w:ind w:left="450" w:hanging="450"/>
      </w:pPr>
      <w:rPr>
        <w:rFonts w:cs="Arial" w:hint="default"/>
        <w:b w:val="0"/>
      </w:rPr>
    </w:lvl>
    <w:lvl w:ilvl="1">
      <w:start w:val="1"/>
      <w:numFmt w:val="decimalZero"/>
      <w:lvlText w:val="%1.%2"/>
      <w:lvlJc w:val="left"/>
      <w:pPr>
        <w:ind w:left="1170" w:hanging="450"/>
      </w:pPr>
      <w:rPr>
        <w:rFonts w:cs="Arial" w:hint="default"/>
        <w:b/>
      </w:rPr>
    </w:lvl>
    <w:lvl w:ilvl="2">
      <w:start w:val="1"/>
      <w:numFmt w:val="decimal"/>
      <w:lvlText w:val="%1.%2.%3"/>
      <w:lvlJc w:val="left"/>
      <w:pPr>
        <w:ind w:left="2160" w:hanging="720"/>
      </w:pPr>
      <w:rPr>
        <w:rFonts w:cs="Arial" w:hint="default"/>
        <w:b w:val="0"/>
      </w:rPr>
    </w:lvl>
    <w:lvl w:ilvl="3">
      <w:start w:val="1"/>
      <w:numFmt w:val="decimal"/>
      <w:lvlText w:val="%1.%2.%3.%4"/>
      <w:lvlJc w:val="left"/>
      <w:pPr>
        <w:ind w:left="3240" w:hanging="1080"/>
      </w:pPr>
      <w:rPr>
        <w:rFonts w:cs="Arial" w:hint="default"/>
        <w:b w:val="0"/>
      </w:rPr>
    </w:lvl>
    <w:lvl w:ilvl="4">
      <w:start w:val="1"/>
      <w:numFmt w:val="decimal"/>
      <w:lvlText w:val="%1.%2.%3.%4.%5"/>
      <w:lvlJc w:val="left"/>
      <w:pPr>
        <w:ind w:left="3960" w:hanging="1080"/>
      </w:pPr>
      <w:rPr>
        <w:rFonts w:cs="Arial" w:hint="default"/>
        <w:b w:val="0"/>
      </w:rPr>
    </w:lvl>
    <w:lvl w:ilvl="5">
      <w:start w:val="1"/>
      <w:numFmt w:val="decimal"/>
      <w:lvlText w:val="%1.%2.%3.%4.%5.%6"/>
      <w:lvlJc w:val="left"/>
      <w:pPr>
        <w:ind w:left="5040" w:hanging="1440"/>
      </w:pPr>
      <w:rPr>
        <w:rFonts w:cs="Arial" w:hint="default"/>
        <w:b w:val="0"/>
      </w:rPr>
    </w:lvl>
    <w:lvl w:ilvl="6">
      <w:start w:val="1"/>
      <w:numFmt w:val="decimal"/>
      <w:lvlText w:val="%1.%2.%3.%4.%5.%6.%7"/>
      <w:lvlJc w:val="left"/>
      <w:pPr>
        <w:ind w:left="5760" w:hanging="1440"/>
      </w:pPr>
      <w:rPr>
        <w:rFonts w:cs="Arial" w:hint="default"/>
        <w:b w:val="0"/>
      </w:rPr>
    </w:lvl>
    <w:lvl w:ilvl="7">
      <w:start w:val="1"/>
      <w:numFmt w:val="decimal"/>
      <w:lvlText w:val="%1.%2.%3.%4.%5.%6.%7.%8"/>
      <w:lvlJc w:val="left"/>
      <w:pPr>
        <w:ind w:left="6840" w:hanging="1800"/>
      </w:pPr>
      <w:rPr>
        <w:rFonts w:cs="Arial" w:hint="default"/>
        <w:b w:val="0"/>
      </w:rPr>
    </w:lvl>
    <w:lvl w:ilvl="8">
      <w:start w:val="1"/>
      <w:numFmt w:val="decimal"/>
      <w:lvlText w:val="%1.%2.%3.%4.%5.%6.%7.%8.%9"/>
      <w:lvlJc w:val="left"/>
      <w:pPr>
        <w:ind w:left="7560" w:hanging="1800"/>
      </w:pPr>
      <w:rPr>
        <w:rFonts w:cs="Arial" w:hint="default"/>
        <w:b w:val="0"/>
      </w:rPr>
    </w:lvl>
  </w:abstractNum>
  <w:abstractNum w:abstractNumId="24" w15:restartNumberingAfterBreak="0">
    <w:nsid w:val="7CC56799"/>
    <w:multiLevelType w:val="hybridMultilevel"/>
    <w:tmpl w:val="208016D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ED4C5F"/>
    <w:multiLevelType w:val="hybridMultilevel"/>
    <w:tmpl w:val="52308A1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7E490D6D"/>
    <w:multiLevelType w:val="multilevel"/>
    <w:tmpl w:val="7F28B39A"/>
    <w:lvl w:ilvl="0">
      <w:start w:val="4"/>
      <w:numFmt w:val="decimal"/>
      <w:lvlText w:val="%1"/>
      <w:lvlJc w:val="left"/>
      <w:pPr>
        <w:ind w:left="510" w:hanging="510"/>
      </w:pPr>
      <w:rPr>
        <w:rFonts w:cs="Times New Roman" w:hint="default"/>
        <w:b/>
      </w:rPr>
    </w:lvl>
    <w:lvl w:ilvl="1">
      <w:start w:val="1"/>
      <w:numFmt w:val="decimalZero"/>
      <w:lvlText w:val="%1.%2"/>
      <w:lvlJc w:val="left"/>
      <w:pPr>
        <w:ind w:left="870" w:hanging="510"/>
      </w:pPr>
      <w:rPr>
        <w:rFonts w:cs="Times New Roman" w:hint="default"/>
        <w:b/>
      </w:rPr>
    </w:lvl>
    <w:lvl w:ilvl="2">
      <w:start w:val="1"/>
      <w:numFmt w:val="decimal"/>
      <w:lvlText w:val="%1.%2.%3"/>
      <w:lvlJc w:val="left"/>
      <w:pPr>
        <w:ind w:left="1440" w:hanging="720"/>
      </w:pPr>
      <w:rPr>
        <w:rFonts w:cs="Times New Roman" w:hint="default"/>
        <w:b/>
      </w:rPr>
    </w:lvl>
    <w:lvl w:ilvl="3">
      <w:start w:val="1"/>
      <w:numFmt w:val="decimal"/>
      <w:lvlText w:val="%1.%2.%3.%4"/>
      <w:lvlJc w:val="left"/>
      <w:pPr>
        <w:ind w:left="1800" w:hanging="720"/>
      </w:pPr>
      <w:rPr>
        <w:rFonts w:cs="Times New Roman" w:hint="default"/>
        <w:b/>
      </w:rPr>
    </w:lvl>
    <w:lvl w:ilvl="4">
      <w:start w:val="1"/>
      <w:numFmt w:val="decimal"/>
      <w:lvlText w:val="%1.%2.%3.%4.%5"/>
      <w:lvlJc w:val="left"/>
      <w:pPr>
        <w:ind w:left="2520" w:hanging="1080"/>
      </w:pPr>
      <w:rPr>
        <w:rFonts w:cs="Times New Roman" w:hint="default"/>
        <w:b/>
      </w:rPr>
    </w:lvl>
    <w:lvl w:ilvl="5">
      <w:start w:val="1"/>
      <w:numFmt w:val="decimal"/>
      <w:lvlText w:val="%1.%2.%3.%4.%5.%6"/>
      <w:lvlJc w:val="left"/>
      <w:pPr>
        <w:ind w:left="2880" w:hanging="1080"/>
      </w:pPr>
      <w:rPr>
        <w:rFonts w:cs="Times New Roman" w:hint="default"/>
        <w:b/>
      </w:rPr>
    </w:lvl>
    <w:lvl w:ilvl="6">
      <w:start w:val="1"/>
      <w:numFmt w:val="decimal"/>
      <w:lvlText w:val="%1.%2.%3.%4.%5.%6.%7"/>
      <w:lvlJc w:val="left"/>
      <w:pPr>
        <w:ind w:left="3600" w:hanging="1440"/>
      </w:pPr>
      <w:rPr>
        <w:rFonts w:cs="Times New Roman" w:hint="default"/>
        <w:b/>
      </w:rPr>
    </w:lvl>
    <w:lvl w:ilvl="7">
      <w:start w:val="1"/>
      <w:numFmt w:val="decimal"/>
      <w:lvlText w:val="%1.%2.%3.%4.%5.%6.%7.%8"/>
      <w:lvlJc w:val="left"/>
      <w:pPr>
        <w:ind w:left="3960" w:hanging="1440"/>
      </w:pPr>
      <w:rPr>
        <w:rFonts w:cs="Times New Roman" w:hint="default"/>
        <w:b/>
      </w:rPr>
    </w:lvl>
    <w:lvl w:ilvl="8">
      <w:start w:val="1"/>
      <w:numFmt w:val="decimal"/>
      <w:lvlText w:val="%1.%2.%3.%4.%5.%6.%7.%8.%9"/>
      <w:lvlJc w:val="left"/>
      <w:pPr>
        <w:ind w:left="4680" w:hanging="1800"/>
      </w:pPr>
      <w:rPr>
        <w:rFonts w:cs="Times New Roman" w:hint="default"/>
        <w:b/>
      </w:rPr>
    </w:lvl>
  </w:abstractNum>
  <w:num w:numId="1" w16cid:durableId="1792043202">
    <w:abstractNumId w:val="24"/>
  </w:num>
  <w:num w:numId="2" w16cid:durableId="1253396291">
    <w:abstractNumId w:val="7"/>
  </w:num>
  <w:num w:numId="3" w16cid:durableId="628242686">
    <w:abstractNumId w:val="8"/>
  </w:num>
  <w:num w:numId="4" w16cid:durableId="144517074">
    <w:abstractNumId w:val="25"/>
  </w:num>
  <w:num w:numId="5" w16cid:durableId="1419056496">
    <w:abstractNumId w:val="9"/>
  </w:num>
  <w:num w:numId="6" w16cid:durableId="622734951">
    <w:abstractNumId w:val="13"/>
  </w:num>
  <w:num w:numId="7" w16cid:durableId="1477260119">
    <w:abstractNumId w:val="20"/>
  </w:num>
  <w:num w:numId="8" w16cid:durableId="464085944">
    <w:abstractNumId w:val="17"/>
  </w:num>
  <w:num w:numId="9" w16cid:durableId="1693066075">
    <w:abstractNumId w:val="14"/>
  </w:num>
  <w:num w:numId="10" w16cid:durableId="2085567817">
    <w:abstractNumId w:val="11"/>
  </w:num>
  <w:num w:numId="11" w16cid:durableId="1097141302">
    <w:abstractNumId w:val="18"/>
  </w:num>
  <w:num w:numId="12" w16cid:durableId="1176728701">
    <w:abstractNumId w:val="10"/>
  </w:num>
  <w:num w:numId="13" w16cid:durableId="1384982578">
    <w:abstractNumId w:val="1"/>
  </w:num>
  <w:num w:numId="14" w16cid:durableId="1487015376">
    <w:abstractNumId w:val="22"/>
  </w:num>
  <w:num w:numId="15" w16cid:durableId="682704519">
    <w:abstractNumId w:val="4"/>
  </w:num>
  <w:num w:numId="16" w16cid:durableId="1451624826">
    <w:abstractNumId w:val="12"/>
  </w:num>
  <w:num w:numId="17" w16cid:durableId="2040272271">
    <w:abstractNumId w:val="16"/>
  </w:num>
  <w:num w:numId="18" w16cid:durableId="368727713">
    <w:abstractNumId w:val="19"/>
  </w:num>
  <w:num w:numId="19" w16cid:durableId="229734581">
    <w:abstractNumId w:val="15"/>
  </w:num>
  <w:num w:numId="20" w16cid:durableId="411196428">
    <w:abstractNumId w:val="5"/>
  </w:num>
  <w:num w:numId="21" w16cid:durableId="712003331">
    <w:abstractNumId w:val="2"/>
  </w:num>
  <w:num w:numId="22" w16cid:durableId="877623433">
    <w:abstractNumId w:val="6"/>
  </w:num>
  <w:num w:numId="23" w16cid:durableId="162858">
    <w:abstractNumId w:val="23"/>
  </w:num>
  <w:num w:numId="24" w16cid:durableId="1218399981">
    <w:abstractNumId w:val="3"/>
  </w:num>
  <w:num w:numId="25" w16cid:durableId="1250188398">
    <w:abstractNumId w:val="26"/>
  </w:num>
  <w:num w:numId="26" w16cid:durableId="1513447737">
    <w:abstractNumId w:val="21"/>
  </w:num>
  <w:num w:numId="27" w16cid:durableId="29691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E3B"/>
    <w:rsid w:val="00004BF9"/>
    <w:rsid w:val="00007DB7"/>
    <w:rsid w:val="00015449"/>
    <w:rsid w:val="00015F33"/>
    <w:rsid w:val="0002172F"/>
    <w:rsid w:val="00027AB6"/>
    <w:rsid w:val="00027F17"/>
    <w:rsid w:val="00030847"/>
    <w:rsid w:val="00030CD5"/>
    <w:rsid w:val="000658A7"/>
    <w:rsid w:val="0006781F"/>
    <w:rsid w:val="0007025D"/>
    <w:rsid w:val="0007050B"/>
    <w:rsid w:val="000717D5"/>
    <w:rsid w:val="000721D7"/>
    <w:rsid w:val="00074025"/>
    <w:rsid w:val="00077C08"/>
    <w:rsid w:val="00080392"/>
    <w:rsid w:val="000A642B"/>
    <w:rsid w:val="000B0599"/>
    <w:rsid w:val="000B4F94"/>
    <w:rsid w:val="000C0FED"/>
    <w:rsid w:val="000C3643"/>
    <w:rsid w:val="000C3ECB"/>
    <w:rsid w:val="000D5620"/>
    <w:rsid w:val="000E56AB"/>
    <w:rsid w:val="000E5E92"/>
    <w:rsid w:val="000E6BF6"/>
    <w:rsid w:val="000E7C0C"/>
    <w:rsid w:val="000F4C7D"/>
    <w:rsid w:val="00103161"/>
    <w:rsid w:val="0010782F"/>
    <w:rsid w:val="00110DF9"/>
    <w:rsid w:val="00112182"/>
    <w:rsid w:val="00114254"/>
    <w:rsid w:val="0011561E"/>
    <w:rsid w:val="0012109E"/>
    <w:rsid w:val="00126788"/>
    <w:rsid w:val="001304A0"/>
    <w:rsid w:val="001312F2"/>
    <w:rsid w:val="00131EE4"/>
    <w:rsid w:val="001421F4"/>
    <w:rsid w:val="0014684F"/>
    <w:rsid w:val="00152F15"/>
    <w:rsid w:val="0015710A"/>
    <w:rsid w:val="00167CC5"/>
    <w:rsid w:val="00186778"/>
    <w:rsid w:val="00195C77"/>
    <w:rsid w:val="001A7C45"/>
    <w:rsid w:val="001B2E6B"/>
    <w:rsid w:val="001B6C7B"/>
    <w:rsid w:val="001C03EE"/>
    <w:rsid w:val="001C1E1D"/>
    <w:rsid w:val="001E05DC"/>
    <w:rsid w:val="001E169A"/>
    <w:rsid w:val="001E69B6"/>
    <w:rsid w:val="00200259"/>
    <w:rsid w:val="002066A1"/>
    <w:rsid w:val="002227A7"/>
    <w:rsid w:val="002412A0"/>
    <w:rsid w:val="00242B11"/>
    <w:rsid w:val="002504EB"/>
    <w:rsid w:val="0026321C"/>
    <w:rsid w:val="002642FA"/>
    <w:rsid w:val="0028210D"/>
    <w:rsid w:val="00287C9B"/>
    <w:rsid w:val="00292AF9"/>
    <w:rsid w:val="002A278B"/>
    <w:rsid w:val="002A5BCE"/>
    <w:rsid w:val="002B7438"/>
    <w:rsid w:val="002C238E"/>
    <w:rsid w:val="002C2AE7"/>
    <w:rsid w:val="002C3AAC"/>
    <w:rsid w:val="002D134D"/>
    <w:rsid w:val="002D2216"/>
    <w:rsid w:val="002E47DF"/>
    <w:rsid w:val="002E5727"/>
    <w:rsid w:val="002F08E5"/>
    <w:rsid w:val="003049F9"/>
    <w:rsid w:val="003109B1"/>
    <w:rsid w:val="0031401A"/>
    <w:rsid w:val="00316277"/>
    <w:rsid w:val="0032507E"/>
    <w:rsid w:val="00326743"/>
    <w:rsid w:val="00335F96"/>
    <w:rsid w:val="003400E3"/>
    <w:rsid w:val="003459F9"/>
    <w:rsid w:val="00350E2F"/>
    <w:rsid w:val="003723C0"/>
    <w:rsid w:val="003757B0"/>
    <w:rsid w:val="00390931"/>
    <w:rsid w:val="00391718"/>
    <w:rsid w:val="003971EA"/>
    <w:rsid w:val="003972E9"/>
    <w:rsid w:val="00397EF8"/>
    <w:rsid w:val="003B1CF6"/>
    <w:rsid w:val="003B4029"/>
    <w:rsid w:val="003B42A6"/>
    <w:rsid w:val="003C1288"/>
    <w:rsid w:val="003C403F"/>
    <w:rsid w:val="003E559B"/>
    <w:rsid w:val="003E6B83"/>
    <w:rsid w:val="003F4282"/>
    <w:rsid w:val="00401831"/>
    <w:rsid w:val="00404937"/>
    <w:rsid w:val="004231EE"/>
    <w:rsid w:val="00450B5B"/>
    <w:rsid w:val="0045690E"/>
    <w:rsid w:val="00465636"/>
    <w:rsid w:val="00470116"/>
    <w:rsid w:val="0047289D"/>
    <w:rsid w:val="00474B6B"/>
    <w:rsid w:val="0047528D"/>
    <w:rsid w:val="004818FD"/>
    <w:rsid w:val="0048235A"/>
    <w:rsid w:val="0048534A"/>
    <w:rsid w:val="00487068"/>
    <w:rsid w:val="004B17A3"/>
    <w:rsid w:val="004B4F61"/>
    <w:rsid w:val="004B6A16"/>
    <w:rsid w:val="004D010F"/>
    <w:rsid w:val="004D6515"/>
    <w:rsid w:val="004E6AB7"/>
    <w:rsid w:val="004F2EE5"/>
    <w:rsid w:val="00507087"/>
    <w:rsid w:val="00525C3F"/>
    <w:rsid w:val="00533DE8"/>
    <w:rsid w:val="00534DC8"/>
    <w:rsid w:val="005357A2"/>
    <w:rsid w:val="00537E2C"/>
    <w:rsid w:val="00544BFD"/>
    <w:rsid w:val="00553B6D"/>
    <w:rsid w:val="00562D2A"/>
    <w:rsid w:val="00565BF3"/>
    <w:rsid w:val="00572D11"/>
    <w:rsid w:val="00580E1A"/>
    <w:rsid w:val="005920EE"/>
    <w:rsid w:val="005C0FCE"/>
    <w:rsid w:val="005C2EA9"/>
    <w:rsid w:val="005C3033"/>
    <w:rsid w:val="005D19EA"/>
    <w:rsid w:val="005D3FBB"/>
    <w:rsid w:val="005E7E27"/>
    <w:rsid w:val="005F1595"/>
    <w:rsid w:val="006039C8"/>
    <w:rsid w:val="00604A87"/>
    <w:rsid w:val="006110B4"/>
    <w:rsid w:val="00611A79"/>
    <w:rsid w:val="00613661"/>
    <w:rsid w:val="00616D55"/>
    <w:rsid w:val="0061771B"/>
    <w:rsid w:val="0062322D"/>
    <w:rsid w:val="006354F3"/>
    <w:rsid w:val="00637CC7"/>
    <w:rsid w:val="006416EB"/>
    <w:rsid w:val="006427B3"/>
    <w:rsid w:val="006472F3"/>
    <w:rsid w:val="00661E7D"/>
    <w:rsid w:val="00665DA2"/>
    <w:rsid w:val="00690BC5"/>
    <w:rsid w:val="006A08EE"/>
    <w:rsid w:val="006A1F33"/>
    <w:rsid w:val="006A6D17"/>
    <w:rsid w:val="006B001F"/>
    <w:rsid w:val="006D7C3D"/>
    <w:rsid w:val="006E70C3"/>
    <w:rsid w:val="006F0EDF"/>
    <w:rsid w:val="006F273D"/>
    <w:rsid w:val="006F292F"/>
    <w:rsid w:val="006F2CE1"/>
    <w:rsid w:val="00706395"/>
    <w:rsid w:val="0071247F"/>
    <w:rsid w:val="00713E11"/>
    <w:rsid w:val="00731581"/>
    <w:rsid w:val="00736ABD"/>
    <w:rsid w:val="00736AFA"/>
    <w:rsid w:val="00746E30"/>
    <w:rsid w:val="007537FC"/>
    <w:rsid w:val="00756C8D"/>
    <w:rsid w:val="007756B8"/>
    <w:rsid w:val="00785D29"/>
    <w:rsid w:val="007A5C8C"/>
    <w:rsid w:val="007B36C5"/>
    <w:rsid w:val="007C17E4"/>
    <w:rsid w:val="007D6D1D"/>
    <w:rsid w:val="008135AB"/>
    <w:rsid w:val="00820E84"/>
    <w:rsid w:val="00830ECB"/>
    <w:rsid w:val="00831276"/>
    <w:rsid w:val="00831BCD"/>
    <w:rsid w:val="00832889"/>
    <w:rsid w:val="008360DD"/>
    <w:rsid w:val="00844FCE"/>
    <w:rsid w:val="00853928"/>
    <w:rsid w:val="008551E3"/>
    <w:rsid w:val="00870E9C"/>
    <w:rsid w:val="00874CBC"/>
    <w:rsid w:val="00881520"/>
    <w:rsid w:val="008842C5"/>
    <w:rsid w:val="00890F18"/>
    <w:rsid w:val="00890F94"/>
    <w:rsid w:val="008A7FAE"/>
    <w:rsid w:val="008B17D9"/>
    <w:rsid w:val="008C0C1C"/>
    <w:rsid w:val="008C41FA"/>
    <w:rsid w:val="008C6B05"/>
    <w:rsid w:val="008D0D3E"/>
    <w:rsid w:val="008D36BB"/>
    <w:rsid w:val="008E0103"/>
    <w:rsid w:val="008E5C6D"/>
    <w:rsid w:val="009016FF"/>
    <w:rsid w:val="00910208"/>
    <w:rsid w:val="0091108F"/>
    <w:rsid w:val="00911C97"/>
    <w:rsid w:val="00917607"/>
    <w:rsid w:val="00917AD8"/>
    <w:rsid w:val="00920DFF"/>
    <w:rsid w:val="00924836"/>
    <w:rsid w:val="0094558E"/>
    <w:rsid w:val="00955D17"/>
    <w:rsid w:val="00961385"/>
    <w:rsid w:val="00963AE5"/>
    <w:rsid w:val="0096602C"/>
    <w:rsid w:val="00966C20"/>
    <w:rsid w:val="00975F0F"/>
    <w:rsid w:val="00986E1B"/>
    <w:rsid w:val="00995089"/>
    <w:rsid w:val="009969D2"/>
    <w:rsid w:val="00997A80"/>
    <w:rsid w:val="009A3B7B"/>
    <w:rsid w:val="009A4670"/>
    <w:rsid w:val="009E19E8"/>
    <w:rsid w:val="009E7B8D"/>
    <w:rsid w:val="009F411D"/>
    <w:rsid w:val="00A00CB9"/>
    <w:rsid w:val="00A06446"/>
    <w:rsid w:val="00A0736F"/>
    <w:rsid w:val="00A11CB5"/>
    <w:rsid w:val="00A131D3"/>
    <w:rsid w:val="00A15A4E"/>
    <w:rsid w:val="00A17B31"/>
    <w:rsid w:val="00A2014E"/>
    <w:rsid w:val="00A31336"/>
    <w:rsid w:val="00A51F24"/>
    <w:rsid w:val="00A62153"/>
    <w:rsid w:val="00A62F22"/>
    <w:rsid w:val="00A62FEF"/>
    <w:rsid w:val="00A86A7D"/>
    <w:rsid w:val="00A86E3B"/>
    <w:rsid w:val="00A94120"/>
    <w:rsid w:val="00A96829"/>
    <w:rsid w:val="00AA3FF9"/>
    <w:rsid w:val="00AD1E04"/>
    <w:rsid w:val="00AD3A6E"/>
    <w:rsid w:val="00AE6CA3"/>
    <w:rsid w:val="00AF2FC9"/>
    <w:rsid w:val="00AF6235"/>
    <w:rsid w:val="00B02C37"/>
    <w:rsid w:val="00B04B40"/>
    <w:rsid w:val="00B07192"/>
    <w:rsid w:val="00B15294"/>
    <w:rsid w:val="00B17AE2"/>
    <w:rsid w:val="00B54064"/>
    <w:rsid w:val="00B5796B"/>
    <w:rsid w:val="00B616FE"/>
    <w:rsid w:val="00B67A0B"/>
    <w:rsid w:val="00B7260E"/>
    <w:rsid w:val="00B84CB5"/>
    <w:rsid w:val="00B96071"/>
    <w:rsid w:val="00BA0924"/>
    <w:rsid w:val="00BA632B"/>
    <w:rsid w:val="00BB383D"/>
    <w:rsid w:val="00BB6AFD"/>
    <w:rsid w:val="00BC4F43"/>
    <w:rsid w:val="00BC5F1B"/>
    <w:rsid w:val="00BD7269"/>
    <w:rsid w:val="00BF1ABE"/>
    <w:rsid w:val="00C05701"/>
    <w:rsid w:val="00C07699"/>
    <w:rsid w:val="00C15A8C"/>
    <w:rsid w:val="00C15EBA"/>
    <w:rsid w:val="00C16BE9"/>
    <w:rsid w:val="00C3490D"/>
    <w:rsid w:val="00C45D40"/>
    <w:rsid w:val="00C7077F"/>
    <w:rsid w:val="00C72761"/>
    <w:rsid w:val="00C72D52"/>
    <w:rsid w:val="00C80816"/>
    <w:rsid w:val="00C958E2"/>
    <w:rsid w:val="00CA3672"/>
    <w:rsid w:val="00CA5BCF"/>
    <w:rsid w:val="00CB06DF"/>
    <w:rsid w:val="00CB7F72"/>
    <w:rsid w:val="00CC1AA4"/>
    <w:rsid w:val="00CC72FB"/>
    <w:rsid w:val="00CF1390"/>
    <w:rsid w:val="00D06284"/>
    <w:rsid w:val="00D07BA0"/>
    <w:rsid w:val="00D20C76"/>
    <w:rsid w:val="00D26F90"/>
    <w:rsid w:val="00D36A40"/>
    <w:rsid w:val="00D50261"/>
    <w:rsid w:val="00D5109E"/>
    <w:rsid w:val="00D66645"/>
    <w:rsid w:val="00D836DD"/>
    <w:rsid w:val="00DA70EC"/>
    <w:rsid w:val="00DB2325"/>
    <w:rsid w:val="00DC7E0E"/>
    <w:rsid w:val="00DE0715"/>
    <w:rsid w:val="00DE0FD0"/>
    <w:rsid w:val="00E042C7"/>
    <w:rsid w:val="00E26BF5"/>
    <w:rsid w:val="00E321B7"/>
    <w:rsid w:val="00E321F2"/>
    <w:rsid w:val="00E32C44"/>
    <w:rsid w:val="00E52ED4"/>
    <w:rsid w:val="00E5675D"/>
    <w:rsid w:val="00E6471C"/>
    <w:rsid w:val="00E73155"/>
    <w:rsid w:val="00E81E9E"/>
    <w:rsid w:val="00E91317"/>
    <w:rsid w:val="00E9192E"/>
    <w:rsid w:val="00E91EB9"/>
    <w:rsid w:val="00E92292"/>
    <w:rsid w:val="00E937C0"/>
    <w:rsid w:val="00E9514F"/>
    <w:rsid w:val="00E9565E"/>
    <w:rsid w:val="00EB371F"/>
    <w:rsid w:val="00EB3B22"/>
    <w:rsid w:val="00EC68A3"/>
    <w:rsid w:val="00EC7019"/>
    <w:rsid w:val="00ED0927"/>
    <w:rsid w:val="00ED486D"/>
    <w:rsid w:val="00ED5864"/>
    <w:rsid w:val="00EE469B"/>
    <w:rsid w:val="00EF1AAA"/>
    <w:rsid w:val="00F02CC6"/>
    <w:rsid w:val="00F076ED"/>
    <w:rsid w:val="00F10C1D"/>
    <w:rsid w:val="00F25736"/>
    <w:rsid w:val="00F2672F"/>
    <w:rsid w:val="00F32971"/>
    <w:rsid w:val="00F3358C"/>
    <w:rsid w:val="00F464CC"/>
    <w:rsid w:val="00F84BCA"/>
    <w:rsid w:val="00F87E49"/>
    <w:rsid w:val="00F9764F"/>
    <w:rsid w:val="00FA259C"/>
    <w:rsid w:val="00FB39E0"/>
    <w:rsid w:val="00FC28FF"/>
    <w:rsid w:val="00FE14B1"/>
    <w:rsid w:val="00FE18E8"/>
    <w:rsid w:val="00FE57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0ABF7B66"/>
  <w15:docId w15:val="{4369C70F-6BEA-421C-8698-2E1478C60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6E3B"/>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6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0736F"/>
    <w:pPr>
      <w:tabs>
        <w:tab w:val="center" w:pos="4680"/>
        <w:tab w:val="right" w:pos="9360"/>
      </w:tabs>
    </w:pPr>
  </w:style>
  <w:style w:type="character" w:customStyle="1" w:styleId="HeaderChar">
    <w:name w:val="Header Char"/>
    <w:link w:val="Header"/>
    <w:uiPriority w:val="99"/>
    <w:rsid w:val="00A0736F"/>
    <w:rPr>
      <w:sz w:val="22"/>
      <w:szCs w:val="22"/>
    </w:rPr>
  </w:style>
  <w:style w:type="paragraph" w:styleId="Footer">
    <w:name w:val="footer"/>
    <w:basedOn w:val="Normal"/>
    <w:link w:val="FooterChar"/>
    <w:uiPriority w:val="99"/>
    <w:unhideWhenUsed/>
    <w:rsid w:val="00A0736F"/>
    <w:pPr>
      <w:tabs>
        <w:tab w:val="center" w:pos="4680"/>
        <w:tab w:val="right" w:pos="9360"/>
      </w:tabs>
    </w:pPr>
  </w:style>
  <w:style w:type="character" w:customStyle="1" w:styleId="FooterChar">
    <w:name w:val="Footer Char"/>
    <w:link w:val="Footer"/>
    <w:uiPriority w:val="99"/>
    <w:rsid w:val="00A0736F"/>
    <w:rPr>
      <w:sz w:val="22"/>
      <w:szCs w:val="22"/>
    </w:rPr>
  </w:style>
  <w:style w:type="paragraph" w:styleId="BalloonText">
    <w:name w:val="Balloon Text"/>
    <w:basedOn w:val="Normal"/>
    <w:link w:val="BalloonTextChar"/>
    <w:uiPriority w:val="99"/>
    <w:semiHidden/>
    <w:unhideWhenUsed/>
    <w:rsid w:val="00A0736F"/>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0736F"/>
    <w:rPr>
      <w:rFonts w:ascii="Tahoma" w:hAnsi="Tahoma" w:cs="Tahoma"/>
      <w:sz w:val="16"/>
      <w:szCs w:val="16"/>
    </w:rPr>
  </w:style>
  <w:style w:type="paragraph" w:styleId="NoSpacing">
    <w:name w:val="No Spacing"/>
    <w:link w:val="NoSpacingChar"/>
    <w:uiPriority w:val="1"/>
    <w:qFormat/>
    <w:rsid w:val="002F08E5"/>
    <w:rPr>
      <w:rFonts w:eastAsia="MS Mincho" w:cs="Arial"/>
      <w:sz w:val="22"/>
      <w:szCs w:val="22"/>
      <w:lang w:eastAsia="ja-JP"/>
    </w:rPr>
  </w:style>
  <w:style w:type="character" w:customStyle="1" w:styleId="NoSpacingChar">
    <w:name w:val="No Spacing Char"/>
    <w:link w:val="NoSpacing"/>
    <w:uiPriority w:val="1"/>
    <w:rsid w:val="002F08E5"/>
    <w:rPr>
      <w:rFonts w:eastAsia="MS Mincho" w:cs="Arial"/>
      <w:sz w:val="22"/>
      <w:szCs w:val="22"/>
      <w:lang w:eastAsia="ja-JP"/>
    </w:rPr>
  </w:style>
  <w:style w:type="paragraph" w:styleId="ListParagraph">
    <w:name w:val="List Paragraph"/>
    <w:basedOn w:val="Normal"/>
    <w:uiPriority w:val="34"/>
    <w:qFormat/>
    <w:rsid w:val="00D836DD"/>
    <w:pPr>
      <w:ind w:left="720"/>
      <w:contextualSpacing/>
    </w:pPr>
  </w:style>
  <w:style w:type="numbering" w:customStyle="1" w:styleId="Style1">
    <w:name w:val="Style1"/>
    <w:uiPriority w:val="99"/>
    <w:rsid w:val="001E05DC"/>
    <w:pPr>
      <w:numPr>
        <w:numId w:val="10"/>
      </w:numPr>
    </w:pPr>
  </w:style>
  <w:style w:type="character" w:styleId="PlaceholderText">
    <w:name w:val="Placeholder Text"/>
    <w:basedOn w:val="DefaultParagraphFont"/>
    <w:uiPriority w:val="99"/>
    <w:semiHidden/>
    <w:rsid w:val="000C0FE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372803">
      <w:bodyDiv w:val="1"/>
      <w:marLeft w:val="0"/>
      <w:marRight w:val="0"/>
      <w:marTop w:val="0"/>
      <w:marBottom w:val="0"/>
      <w:divBdr>
        <w:top w:val="none" w:sz="0" w:space="0" w:color="auto"/>
        <w:left w:val="none" w:sz="0" w:space="0" w:color="auto"/>
        <w:bottom w:val="none" w:sz="0" w:space="0" w:color="auto"/>
        <w:right w:val="none" w:sz="0" w:space="0" w:color="auto"/>
      </w:divBdr>
    </w:div>
    <w:div w:id="708913398">
      <w:bodyDiv w:val="1"/>
      <w:marLeft w:val="0"/>
      <w:marRight w:val="0"/>
      <w:marTop w:val="0"/>
      <w:marBottom w:val="0"/>
      <w:divBdr>
        <w:top w:val="none" w:sz="0" w:space="0" w:color="auto"/>
        <w:left w:val="none" w:sz="0" w:space="0" w:color="auto"/>
        <w:bottom w:val="none" w:sz="0" w:space="0" w:color="auto"/>
        <w:right w:val="none" w:sz="0" w:space="0" w:color="auto"/>
      </w:divBdr>
    </w:div>
    <w:div w:id="1156994677">
      <w:bodyDiv w:val="1"/>
      <w:marLeft w:val="0"/>
      <w:marRight w:val="0"/>
      <w:marTop w:val="0"/>
      <w:marBottom w:val="0"/>
      <w:divBdr>
        <w:top w:val="none" w:sz="0" w:space="0" w:color="auto"/>
        <w:left w:val="none" w:sz="0" w:space="0" w:color="auto"/>
        <w:bottom w:val="none" w:sz="0" w:space="0" w:color="auto"/>
        <w:right w:val="none" w:sz="0" w:space="0" w:color="auto"/>
      </w:divBdr>
    </w:div>
    <w:div w:id="1518888931">
      <w:bodyDiv w:val="1"/>
      <w:marLeft w:val="0"/>
      <w:marRight w:val="0"/>
      <w:marTop w:val="0"/>
      <w:marBottom w:val="0"/>
      <w:divBdr>
        <w:top w:val="none" w:sz="0" w:space="0" w:color="auto"/>
        <w:left w:val="none" w:sz="0" w:space="0" w:color="auto"/>
        <w:bottom w:val="none" w:sz="0" w:space="0" w:color="auto"/>
        <w:right w:val="none" w:sz="0" w:space="0" w:color="auto"/>
      </w:divBdr>
    </w:div>
    <w:div w:id="1806237987">
      <w:bodyDiv w:val="1"/>
      <w:marLeft w:val="0"/>
      <w:marRight w:val="0"/>
      <w:marTop w:val="0"/>
      <w:marBottom w:val="0"/>
      <w:divBdr>
        <w:top w:val="none" w:sz="0" w:space="0" w:color="auto"/>
        <w:left w:val="none" w:sz="0" w:space="0" w:color="auto"/>
        <w:bottom w:val="none" w:sz="0" w:space="0" w:color="auto"/>
        <w:right w:val="none" w:sz="0" w:space="0" w:color="auto"/>
      </w:divBdr>
    </w:div>
    <w:div w:id="1942948553">
      <w:bodyDiv w:val="1"/>
      <w:marLeft w:val="0"/>
      <w:marRight w:val="0"/>
      <w:marTop w:val="0"/>
      <w:marBottom w:val="0"/>
      <w:divBdr>
        <w:top w:val="none" w:sz="0" w:space="0" w:color="auto"/>
        <w:left w:val="none" w:sz="0" w:space="0" w:color="auto"/>
        <w:bottom w:val="none" w:sz="0" w:space="0" w:color="auto"/>
        <w:right w:val="none" w:sz="0" w:space="0" w:color="auto"/>
      </w:divBdr>
    </w:div>
    <w:div w:id="1987081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customXml" Target="../customXml/item5.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ntTable" Target="fontTable.xml"/><Relationship Id="rId30" Type="http://schemas.openxmlformats.org/officeDocument/2006/relationships/customXml" Target="../customXml/item4.xml"/></Relationships>
</file>

<file path=word/_rels/header1.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w="38100">
          <a:solidFill>
            <a:srgbClr val="FF0000"/>
          </a:solidFill>
          <a:tailEnd type="triangle"/>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64108E186E9374D9EED37B3E6A04DC9" ma:contentTypeVersion="11" ma:contentTypeDescription="Create a new document." ma:contentTypeScope="" ma:versionID="0727dda1bd97ced162afe390dc708c39">
  <xsd:schema xmlns:xsd="http://www.w3.org/2001/XMLSchema" xmlns:xs="http://www.w3.org/2001/XMLSchema" xmlns:p="http://schemas.microsoft.com/office/2006/metadata/properties" xmlns:ns2="be2d7423-8830-4d8d-9e93-7d993877a5eb" xmlns:ns3="bdaac88e-5f8b-459b-bd44-68cff2cd19f0" targetNamespace="http://schemas.microsoft.com/office/2006/metadata/properties" ma:root="true" ma:fieldsID="b99b52eae81a7c332053670eff24f224" ns2:_="" ns3:_="">
    <xsd:import namespace="be2d7423-8830-4d8d-9e93-7d993877a5eb"/>
    <xsd:import namespace="bdaac88e-5f8b-459b-bd44-68cff2cd19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2d7423-8830-4d8d-9e93-7d993877a5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4ec1e114-73f4-41d4-9056-046e7e59036a" ma:termSetId="09814cd3-568e-fe90-9814-8d621ff8fb84" ma:anchorId="fba54fb3-c3e1-fe81-a776-ca4b69148c4d" ma:open="true" ma:isKeyword="false">
      <xsd:complexType>
        <xsd:sequence>
          <xsd:element ref="pc:Terms" minOccurs="0" maxOccurs="1"/>
        </xsd:sequence>
      </xsd:complex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aac88e-5f8b-459b-bd44-68cff2cd19f0"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3b20c64d-e67e-4274-ad54-0ef3d72d2de2}" ma:internalName="TaxCatchAll" ma:showField="CatchAllData" ma:web="bdaac88e-5f8b-459b-bd44-68cff2cd19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daac88e-5f8b-459b-bd44-68cff2cd19f0" xsi:nil="true"/>
    <lcf76f155ced4ddcb4097134ff3c332f xmlns="be2d7423-8830-4d8d-9e93-7d993877a5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A82E9F-A0EE-4117-AAF3-98B920F9711D}">
  <ds:schemaRefs>
    <ds:schemaRef ds:uri="http://schemas.openxmlformats.org/officeDocument/2006/bibliography"/>
  </ds:schemaRefs>
</ds:datastoreItem>
</file>

<file path=customXml/itemProps3.xml><?xml version="1.0" encoding="utf-8"?>
<ds:datastoreItem xmlns:ds="http://schemas.openxmlformats.org/officeDocument/2006/customXml" ds:itemID="{BB11EF52-7B2D-45AD-8AAB-DA664E4BC0E2}"/>
</file>

<file path=customXml/itemProps4.xml><?xml version="1.0" encoding="utf-8"?>
<ds:datastoreItem xmlns:ds="http://schemas.openxmlformats.org/officeDocument/2006/customXml" ds:itemID="{53EBF8E9-BAC4-44E6-9E93-B3664E37B094}"/>
</file>

<file path=customXml/itemProps5.xml><?xml version="1.0" encoding="utf-8"?>
<ds:datastoreItem xmlns:ds="http://schemas.openxmlformats.org/officeDocument/2006/customXml" ds:itemID="{8FA2353B-9D1E-404B-A6FC-750001AAA8F9}"/>
</file>

<file path=docProps/app.xml><?xml version="1.0" encoding="utf-8"?>
<Properties xmlns="http://schemas.openxmlformats.org/officeDocument/2006/extended-properties" xmlns:vt="http://schemas.openxmlformats.org/officeDocument/2006/docPropsVTypes">
  <Template>Normal</Template>
  <TotalTime>181</TotalTime>
  <Pages>7</Pages>
  <Words>632</Words>
  <Characters>3605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MFG.005</vt:lpstr>
    </vt:vector>
  </TitlesOfParts>
  <Company>Betco Corporation</Company>
  <LinksUpToDate>false</LinksUpToDate>
  <CharactersWithSpaces>4229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MFG.005</dc:title>
  <dc:subject>Manual Product Filling Lines</dc:subject>
  <dc:creator>gdike</dc:creator>
  <cp:keywords/>
  <cp:lastModifiedBy>John Bird</cp:lastModifiedBy>
  <cp:revision>9</cp:revision>
  <cp:lastPrinted>2024-05-02T11:31:00Z</cp:lastPrinted>
  <dcterms:created xsi:type="dcterms:W3CDTF">2024-05-02T11:33:00Z</dcterms:created>
  <dcterms:modified xsi:type="dcterms:W3CDTF">2025-05-15T14:52:00Z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0x010100A64108E186E9374D9EED37B3E6A04DC9</vt:lpwstr>
  </property>
</Properties>
</file>